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83" w:rsidRPr="000D3871" w:rsidRDefault="00467083" w:rsidP="000D387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67083">
        <w:rPr>
          <w:rFonts w:ascii="Times New Roman" w:eastAsia="Times New Roman" w:hAnsi="Times New Roman" w:cs="Times New Roman"/>
          <w:b/>
          <w:bCs/>
          <w:sz w:val="24"/>
          <w:szCs w:val="24"/>
          <w:lang w:eastAsia="de-DE"/>
        </w:rPr>
        <w:t>Beschluss vom 1</w:t>
      </w:r>
      <w:bookmarkStart w:id="0" w:name="_GoBack"/>
      <w:bookmarkEnd w:id="0"/>
      <w:r w:rsidRPr="00467083">
        <w:rPr>
          <w:rFonts w:ascii="Times New Roman" w:eastAsia="Times New Roman" w:hAnsi="Times New Roman" w:cs="Times New Roman"/>
          <w:b/>
          <w:bCs/>
          <w:sz w:val="24"/>
          <w:szCs w:val="24"/>
          <w:lang w:eastAsia="de-DE"/>
        </w:rPr>
        <w:t xml:space="preserve">7. Mai 2016 - 1 </w:t>
      </w:r>
      <w:proofErr w:type="spellStart"/>
      <w:r w:rsidRPr="00467083">
        <w:rPr>
          <w:rFonts w:ascii="Times New Roman" w:eastAsia="Times New Roman" w:hAnsi="Times New Roman" w:cs="Times New Roman"/>
          <w:b/>
          <w:bCs/>
          <w:sz w:val="24"/>
          <w:szCs w:val="24"/>
          <w:lang w:eastAsia="de-DE"/>
        </w:rPr>
        <w:t>BvR</w:t>
      </w:r>
      <w:proofErr w:type="spellEnd"/>
      <w:r w:rsidRPr="00467083">
        <w:rPr>
          <w:rFonts w:ascii="Times New Roman" w:eastAsia="Times New Roman" w:hAnsi="Times New Roman" w:cs="Times New Roman"/>
          <w:b/>
          <w:bCs/>
          <w:sz w:val="24"/>
          <w:szCs w:val="24"/>
          <w:lang w:eastAsia="de-DE"/>
        </w:rPr>
        <w:t xml:space="preserve"> 257/14</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BUNDESVERFASSUNGSGERICHT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- 1 </w:t>
      </w:r>
      <w:proofErr w:type="spellStart"/>
      <w:r w:rsidRPr="00467083">
        <w:rPr>
          <w:rFonts w:ascii="Times New Roman" w:eastAsia="Times New Roman" w:hAnsi="Times New Roman" w:cs="Times New Roman"/>
          <w:sz w:val="24"/>
          <w:szCs w:val="24"/>
          <w:lang w:eastAsia="de-DE"/>
        </w:rPr>
        <w:t>BvR</w:t>
      </w:r>
      <w:proofErr w:type="spellEnd"/>
      <w:r w:rsidRPr="00467083">
        <w:rPr>
          <w:rFonts w:ascii="Times New Roman" w:eastAsia="Times New Roman" w:hAnsi="Times New Roman" w:cs="Times New Roman"/>
          <w:sz w:val="24"/>
          <w:szCs w:val="24"/>
          <w:lang w:eastAsia="de-DE"/>
        </w:rPr>
        <w:t xml:space="preserve"> 257/14 - </w:t>
      </w:r>
    </w:p>
    <w:p w:rsidR="00467083" w:rsidRPr="00467083" w:rsidRDefault="00467083" w:rsidP="0046708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67083">
        <w:rPr>
          <w:rFonts w:ascii="Times New Roman" w:eastAsia="Times New Roman" w:hAnsi="Times New Roman" w:cs="Times New Roman"/>
          <w:b/>
          <w:bCs/>
          <w:kern w:val="36"/>
          <w:sz w:val="48"/>
          <w:szCs w:val="48"/>
          <w:lang w:eastAsia="de-DE"/>
        </w:rPr>
        <w:t xml:space="preserve">IM NAMEN DES VOLKES </w:t>
      </w:r>
    </w:p>
    <w:p w:rsidR="00467083" w:rsidRPr="00467083" w:rsidRDefault="00467083" w:rsidP="004670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67083">
        <w:rPr>
          <w:rFonts w:ascii="Times New Roman" w:eastAsia="Times New Roman" w:hAnsi="Times New Roman" w:cs="Times New Roman"/>
          <w:b/>
          <w:bCs/>
          <w:sz w:val="36"/>
          <w:szCs w:val="36"/>
          <w:lang w:eastAsia="de-DE"/>
        </w:rPr>
        <w:t>In dem Verfahren</w:t>
      </w:r>
      <w:r w:rsidRPr="00467083">
        <w:rPr>
          <w:rFonts w:ascii="Times New Roman" w:eastAsia="Times New Roman" w:hAnsi="Times New Roman" w:cs="Times New Roman"/>
          <w:b/>
          <w:bCs/>
          <w:sz w:val="36"/>
          <w:szCs w:val="36"/>
          <w:lang w:eastAsia="de-DE"/>
        </w:rPr>
        <w:br/>
        <w:t>über</w:t>
      </w:r>
      <w:r w:rsidRPr="00467083">
        <w:rPr>
          <w:rFonts w:ascii="Times New Roman" w:eastAsia="Times New Roman" w:hAnsi="Times New Roman" w:cs="Times New Roman"/>
          <w:b/>
          <w:bCs/>
          <w:sz w:val="36"/>
          <w:szCs w:val="36"/>
          <w:lang w:eastAsia="de-DE"/>
        </w:rPr>
        <w:br/>
        <w:t xml:space="preserve">die Verfassungsbeschwerde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1535"/>
      </w:tblGrid>
      <w:tr w:rsidR="00467083" w:rsidRPr="00467083" w:rsidTr="00467083">
        <w:trPr>
          <w:tblCellSpacing w:w="15" w:type="dxa"/>
        </w:trPr>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des Herrn B…, </w:t>
            </w:r>
          </w:p>
        </w:tc>
      </w:tr>
    </w:tbl>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 Bevollmächtigte: </w:t>
      </w:r>
    </w:p>
    <w:p w:rsidR="00467083" w:rsidRPr="00467083" w:rsidRDefault="00467083" w:rsidP="00467083">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Rechtsanwältin Rita </w:t>
      </w:r>
      <w:proofErr w:type="spellStart"/>
      <w:r w:rsidRPr="00467083">
        <w:rPr>
          <w:rFonts w:ascii="Times New Roman" w:eastAsia="Times New Roman" w:hAnsi="Times New Roman" w:cs="Times New Roman"/>
          <w:sz w:val="24"/>
          <w:szCs w:val="24"/>
          <w:lang w:eastAsia="de-DE"/>
        </w:rPr>
        <w:t>Belter</w:t>
      </w:r>
      <w:proofErr w:type="spellEnd"/>
      <w:r w:rsidRPr="00467083">
        <w:rPr>
          <w:rFonts w:ascii="Times New Roman" w:eastAsia="Times New Roman" w:hAnsi="Times New Roman" w:cs="Times New Roman"/>
          <w:sz w:val="24"/>
          <w:szCs w:val="24"/>
          <w:lang w:eastAsia="de-DE"/>
        </w:rPr>
        <w:t xml:space="preserve">, </w:t>
      </w:r>
      <w:r w:rsidRPr="00467083">
        <w:rPr>
          <w:rFonts w:ascii="Times New Roman" w:eastAsia="Times New Roman" w:hAnsi="Times New Roman" w:cs="Times New Roman"/>
          <w:sz w:val="24"/>
          <w:szCs w:val="24"/>
          <w:lang w:eastAsia="de-DE"/>
        </w:rPr>
        <w:br/>
        <w:t xml:space="preserve">Karl-Liebknecht-Straße 52, 04275 Leipzig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9"/>
        <w:gridCol w:w="66"/>
        <w:gridCol w:w="8447"/>
      </w:tblGrid>
      <w:tr w:rsidR="00467083" w:rsidRPr="00467083" w:rsidTr="00467083">
        <w:trPr>
          <w:tblCellSpacing w:w="15" w:type="dxa"/>
        </w:trPr>
        <w:tc>
          <w:tcPr>
            <w:tcW w:w="0" w:type="auto"/>
            <w:vAlign w:val="center"/>
            <w:hideMark/>
          </w:tcPr>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gegen </w:t>
            </w: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den Beschluss des Oberlandesgerichts München vom 18. Dezember 2013 - 4 OLG 13 </w:t>
            </w:r>
            <w:proofErr w:type="spellStart"/>
            <w:r w:rsidRPr="00467083">
              <w:rPr>
                <w:rFonts w:ascii="Times New Roman" w:eastAsia="Times New Roman" w:hAnsi="Times New Roman" w:cs="Times New Roman"/>
                <w:sz w:val="24"/>
                <w:szCs w:val="24"/>
                <w:lang w:eastAsia="de-DE"/>
              </w:rPr>
              <w:t>Ss</w:t>
            </w:r>
            <w:proofErr w:type="spellEnd"/>
            <w:r w:rsidRPr="00467083">
              <w:rPr>
                <w:rFonts w:ascii="Times New Roman" w:eastAsia="Times New Roman" w:hAnsi="Times New Roman" w:cs="Times New Roman"/>
                <w:sz w:val="24"/>
                <w:szCs w:val="24"/>
                <w:lang w:eastAsia="de-DE"/>
              </w:rPr>
              <w:t xml:space="preserve"> 571/13 - </w:t>
            </w:r>
          </w:p>
        </w:tc>
      </w:tr>
    </w:tbl>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hat die 3. Kammer des Ersten Senats des Bundesverfassungsgerichts durch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den Vizepräsidenten Kirchhof,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den Richter </w:t>
      </w:r>
      <w:proofErr w:type="spellStart"/>
      <w:r w:rsidRPr="00467083">
        <w:rPr>
          <w:rFonts w:ascii="Times New Roman" w:eastAsia="Times New Roman" w:hAnsi="Times New Roman" w:cs="Times New Roman"/>
          <w:sz w:val="24"/>
          <w:szCs w:val="24"/>
          <w:lang w:eastAsia="de-DE"/>
        </w:rPr>
        <w:t>Masing</w:t>
      </w:r>
      <w:proofErr w:type="spellEnd"/>
      <w:r w:rsidRPr="00467083">
        <w:rPr>
          <w:rFonts w:ascii="Times New Roman" w:eastAsia="Times New Roman" w:hAnsi="Times New Roman" w:cs="Times New Roman"/>
          <w:sz w:val="24"/>
          <w:szCs w:val="24"/>
          <w:lang w:eastAsia="de-DE"/>
        </w:rPr>
        <w:t xml:space="preserve">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und die Richterin Baer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am 17. Mai 2016 einstimmig beschlossen: </w:t>
      </w:r>
    </w:p>
    <w:p w:rsidR="00467083" w:rsidRPr="00467083" w:rsidRDefault="00467083" w:rsidP="00467083">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Der Beschluss des Oberlandesgerichts München vom 18. Dezember 2013 - 4 OLG 13 </w:t>
      </w:r>
      <w:proofErr w:type="spellStart"/>
      <w:r w:rsidRPr="00467083">
        <w:rPr>
          <w:rFonts w:ascii="Times New Roman" w:eastAsia="Times New Roman" w:hAnsi="Times New Roman" w:cs="Times New Roman"/>
          <w:sz w:val="24"/>
          <w:szCs w:val="24"/>
          <w:lang w:eastAsia="de-DE"/>
        </w:rPr>
        <w:t>Ss</w:t>
      </w:r>
      <w:proofErr w:type="spellEnd"/>
      <w:r w:rsidRPr="00467083">
        <w:rPr>
          <w:rFonts w:ascii="Times New Roman" w:eastAsia="Times New Roman" w:hAnsi="Times New Roman" w:cs="Times New Roman"/>
          <w:sz w:val="24"/>
          <w:szCs w:val="24"/>
          <w:lang w:eastAsia="de-DE"/>
        </w:rPr>
        <w:t xml:space="preserve"> 571/13 - verletzt den Beschwerdeführer in seinem Grundrecht aus Artikel 5 Absatz 1 Satz 1 des Grundgesetzes. </w:t>
      </w:r>
    </w:p>
    <w:p w:rsidR="00467083" w:rsidRPr="00467083" w:rsidRDefault="00467083" w:rsidP="00467083">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Die Entscheidung wird aufgehoben. Die Sache wird zur erneuten Entscheidung an das Oberlandesgericht München zurückverwiesen. </w:t>
      </w:r>
    </w:p>
    <w:p w:rsidR="00467083" w:rsidRPr="00467083" w:rsidRDefault="00467083" w:rsidP="00467083">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Der Freistaat Bayern hat dem Beschwerdeführer die ihm im Verfassungsbeschwerdeverfahren entstandenen notwendigen Auslagen zu erstatten. </w:t>
      </w:r>
    </w:p>
    <w:p w:rsidR="00467083" w:rsidRPr="00467083" w:rsidRDefault="00467083" w:rsidP="00467083">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Der Wert des Gegenstands der anwaltlichen Tätigkeit im Verfassungsbeschwerdeverfahren wird auf 25.000 € (in Worten: fünfundzwanzigtausend Euro) festgesetzt. </w:t>
      </w:r>
    </w:p>
    <w:p w:rsidR="00467083" w:rsidRPr="00467083" w:rsidRDefault="00467083" w:rsidP="0046708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67083">
        <w:rPr>
          <w:rFonts w:ascii="Times New Roman" w:eastAsia="Times New Roman" w:hAnsi="Times New Roman" w:cs="Times New Roman"/>
          <w:b/>
          <w:bCs/>
          <w:sz w:val="27"/>
          <w:szCs w:val="27"/>
          <w:lang w:eastAsia="de-DE"/>
        </w:rPr>
        <w:t xml:space="preserve">G r ü n d e : </w:t>
      </w:r>
    </w:p>
    <w:p w:rsidR="00467083" w:rsidRPr="00467083" w:rsidRDefault="00467083" w:rsidP="00467083">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467083">
        <w:rPr>
          <w:rFonts w:ascii="Times New Roman" w:eastAsia="Times New Roman" w:hAnsi="Times New Roman" w:cs="Times New Roman"/>
          <w:b/>
          <w:bCs/>
          <w:sz w:val="20"/>
          <w:szCs w:val="20"/>
          <w:lang w:eastAsia="de-DE"/>
        </w:rPr>
        <w:lastRenderedPageBreak/>
        <w:t xml:space="preserve">I.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 w:name="abs1"/>
      <w:r w:rsidRPr="00467083">
        <w:rPr>
          <w:rFonts w:ascii="Times New Roman" w:eastAsia="Times New Roman" w:hAnsi="Times New Roman" w:cs="Times New Roman"/>
          <w:sz w:val="24"/>
          <w:szCs w:val="24"/>
          <w:lang w:eastAsia="de-DE"/>
        </w:rPr>
        <w:t xml:space="preserve">1 </w:t>
      </w:r>
      <w:bookmarkEnd w:id="1"/>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Die Verfassungsbeschwerde richtet sich gegen eine strafgerichtliche Verurteilung wegen Beleidigung gemäß § 185 StGB.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2" w:name="abs2"/>
      <w:r w:rsidRPr="00467083">
        <w:rPr>
          <w:rFonts w:ascii="Times New Roman" w:eastAsia="Times New Roman" w:hAnsi="Times New Roman" w:cs="Times New Roman"/>
          <w:sz w:val="24"/>
          <w:szCs w:val="24"/>
          <w:lang w:eastAsia="de-DE"/>
        </w:rPr>
        <w:t xml:space="preserve">2 </w:t>
      </w:r>
      <w:bookmarkEnd w:id="2"/>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1. Beim Besuch eines Fußballspiels im Oktober 2012 trug der Beschwerdeführer eine schwarze Hose, die im Gesäßbereich großflächig mit dem Aufdruck ACAB bedruckt war. Nach dem Spiel verließ er in einer Gruppe weiterer Fußball-Fans das Stadion auf einem Weg, der vor einigen dort eingesetzten Bereitschaftspolizisten vorbeiführte. Dabei wurden die Bereitschaftspolizisten auf den gut sicht- und lesbaren Aufdruck ACAB aufmerksam. Einer der Bereitschaftspolizisten erstattete Anzeige gegen den Beschwerdeführer.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3" w:name="abs3"/>
      <w:r w:rsidRPr="00467083">
        <w:rPr>
          <w:rFonts w:ascii="Times New Roman" w:eastAsia="Times New Roman" w:hAnsi="Times New Roman" w:cs="Times New Roman"/>
          <w:sz w:val="24"/>
          <w:szCs w:val="24"/>
          <w:lang w:eastAsia="de-DE"/>
        </w:rPr>
        <w:t xml:space="preserve">3 </w:t>
      </w:r>
      <w:bookmarkEnd w:id="3"/>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2. Das Amtsgericht verurteilte den Beschwerdeführer wegen Beleidigung gemäß §§ 185, 194 StGB zu einer Geldstrafe von 100 Tagessätzen zu je 30 €. Es sei allgemein bekannt, dass die Buchstaben „ACAB“ eine Abkürzung für den Satz „all </w:t>
      </w:r>
      <w:proofErr w:type="spellStart"/>
      <w:r w:rsidRPr="00467083">
        <w:rPr>
          <w:rFonts w:ascii="Times New Roman" w:eastAsia="Times New Roman" w:hAnsi="Times New Roman" w:cs="Times New Roman"/>
          <w:sz w:val="24"/>
          <w:szCs w:val="24"/>
          <w:lang w:eastAsia="de-DE"/>
        </w:rPr>
        <w:t>cops</w:t>
      </w:r>
      <w:proofErr w:type="spellEnd"/>
      <w:r w:rsidRPr="00467083">
        <w:rPr>
          <w:rFonts w:ascii="Times New Roman" w:eastAsia="Times New Roman" w:hAnsi="Times New Roman" w:cs="Times New Roman"/>
          <w:sz w:val="24"/>
          <w:szCs w:val="24"/>
          <w:lang w:eastAsia="de-DE"/>
        </w:rPr>
        <w:t xml:space="preserve"> </w:t>
      </w:r>
      <w:proofErr w:type="spellStart"/>
      <w:r w:rsidRPr="00467083">
        <w:rPr>
          <w:rFonts w:ascii="Times New Roman" w:eastAsia="Times New Roman" w:hAnsi="Times New Roman" w:cs="Times New Roman"/>
          <w:sz w:val="24"/>
          <w:szCs w:val="24"/>
          <w:lang w:eastAsia="de-DE"/>
        </w:rPr>
        <w:t>are</w:t>
      </w:r>
      <w:proofErr w:type="spellEnd"/>
      <w:r w:rsidRPr="00467083">
        <w:rPr>
          <w:rFonts w:ascii="Times New Roman" w:eastAsia="Times New Roman" w:hAnsi="Times New Roman" w:cs="Times New Roman"/>
          <w:sz w:val="24"/>
          <w:szCs w:val="24"/>
          <w:lang w:eastAsia="de-DE"/>
        </w:rPr>
        <w:t xml:space="preserve"> </w:t>
      </w:r>
      <w:proofErr w:type="spellStart"/>
      <w:r w:rsidRPr="00467083">
        <w:rPr>
          <w:rFonts w:ascii="Times New Roman" w:eastAsia="Times New Roman" w:hAnsi="Times New Roman" w:cs="Times New Roman"/>
          <w:sz w:val="24"/>
          <w:szCs w:val="24"/>
          <w:lang w:eastAsia="de-DE"/>
        </w:rPr>
        <w:t>bastards</w:t>
      </w:r>
      <w:proofErr w:type="spellEnd"/>
      <w:r w:rsidRPr="00467083">
        <w:rPr>
          <w:rFonts w:ascii="Times New Roman" w:eastAsia="Times New Roman" w:hAnsi="Times New Roman" w:cs="Times New Roman"/>
          <w:sz w:val="24"/>
          <w:szCs w:val="24"/>
          <w:lang w:eastAsia="de-DE"/>
        </w:rPr>
        <w:t xml:space="preserve">“ darstellten. Die Bezeichnung eines Polizeibeamten als „Bastard“ sei zweifelsfrei ehrverletzend. Es handle sich auch nicht um eine straflose Kollektivbeleidigung, da eine Individualisierung auf einen abgegrenzten Personenkreis stattgefunden habe. Die Äußerung habe sich gegen sämtliche Polizisten gerichtet, die im Rahmen des Fußballspiels im Einsatz waren. Der Beschwerdeführer habe um die hohe Polizeipräsenz während des Fußballspiels gewusst und dabei billigend in Kauf genommen, dass Polizeibeamte während des Spiels den Aufdruck wahrnehmen und sich in ihrer Ehre verletzt fühlen.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4" w:name="abs4"/>
      <w:r w:rsidRPr="00467083">
        <w:rPr>
          <w:rFonts w:ascii="Times New Roman" w:eastAsia="Times New Roman" w:hAnsi="Times New Roman" w:cs="Times New Roman"/>
          <w:sz w:val="24"/>
          <w:szCs w:val="24"/>
          <w:lang w:eastAsia="de-DE"/>
        </w:rPr>
        <w:t xml:space="preserve">4 </w:t>
      </w:r>
      <w:bookmarkEnd w:id="4"/>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3. Das Landgericht wies die Berufungen des Beschwerdeführers und der Staatsanwaltschaft unter Bezugnahme auf die Entscheidungsgründe der amtsgerichtlichen Entscheidung als unbegründet zurück. Eine Rechtfertigung komme weder nach § 193 StGB noch gemäß Art. 5 GG in Betracht. Der Angeklagte sei sich bewusst gewesen, dass er sich im Stadion einer anonymen Vielzahl von Polizeibeamten gegenübersehen würde und auf den Zu- und Abwegen einzelnen Polizeibeamten oder gruppenweise auftretenden Polizeibeamten begegnen würde. Er habe mit an Sicherheit grenzender Wahrscheinlichkeit damit rechnen müssen, dass einzelne Polizeibeamte die auf Gesäßhöhe positionierte Aufschrift sehen und sich daran stören würden. Es handle sich um eine Äußerung unter einer Kollektivbezeichnung, die jedoch unter anderem auch konkret gegenüber durch persönliches Aufeinandertreffen individualisierten Personen kommuniziert würde. Bei der Abwägung, inwieweit hier das Recht der freien Meinungsäußerung des Angeklagten durch eine eventuelle Strafbarkeit beeinträchtigt werden könne, sei kein ausreichender Anlass für gerade diese Meinungsäußerung zu erkennen. Dem Beschwerdeführer sei es allein um die Diffamierung und persönliche Herabsetzung der angegriffenen Personen gegangen.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5" w:name="abs5"/>
      <w:r w:rsidRPr="00467083">
        <w:rPr>
          <w:rFonts w:ascii="Times New Roman" w:eastAsia="Times New Roman" w:hAnsi="Times New Roman" w:cs="Times New Roman"/>
          <w:sz w:val="24"/>
          <w:szCs w:val="24"/>
          <w:lang w:eastAsia="de-DE"/>
        </w:rPr>
        <w:t xml:space="preserve">5 </w:t>
      </w:r>
      <w:bookmarkEnd w:id="5"/>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4. Die gegen das landgerichtliche Urteil eingelegte Revision des Beschwerdeführers verwarf das Oberlandesgericht als offensichtlich unbegründet.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6" w:name="abs6"/>
      <w:r w:rsidRPr="00467083">
        <w:rPr>
          <w:rFonts w:ascii="Times New Roman" w:eastAsia="Times New Roman" w:hAnsi="Times New Roman" w:cs="Times New Roman"/>
          <w:sz w:val="24"/>
          <w:szCs w:val="24"/>
          <w:lang w:eastAsia="de-DE"/>
        </w:rPr>
        <w:lastRenderedPageBreak/>
        <w:t xml:space="preserve">6 </w:t>
      </w:r>
      <w:bookmarkEnd w:id="6"/>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5. Mit seiner Verfassungsbeschwerde wendet sich der Beschwerdeführer gegen den Beschluss des Oberlandegerichts und rügt die Verletzung seines Grundrechts auf Meinungsfreiheit aus Art. 5 Abs. 1 Satz 1 GG, auf willkürfreie Behandlung durch Polizei und Justiz gemäß Art. 3 in Verbindung mit Art. 20 Abs. 3 GG, und des Bestimmtheitsgebots (Art. 103 Abs. 2 GG).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7" w:name="abs7"/>
      <w:r w:rsidRPr="00467083">
        <w:rPr>
          <w:rFonts w:ascii="Times New Roman" w:eastAsia="Times New Roman" w:hAnsi="Times New Roman" w:cs="Times New Roman"/>
          <w:sz w:val="24"/>
          <w:szCs w:val="24"/>
          <w:lang w:eastAsia="de-DE"/>
        </w:rPr>
        <w:t xml:space="preserve">7 </w:t>
      </w:r>
      <w:bookmarkEnd w:id="7"/>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6. Das Bayerische Staatsministerium der Justiz äußerte sich dahingehend, dass die Verfassungsbeschwerde unbegründet sei. Die Akten des Ausgangsverfahrens lagen dem Bundesverfassungsgericht vor. </w:t>
      </w:r>
    </w:p>
    <w:p w:rsidR="00467083" w:rsidRPr="00467083" w:rsidRDefault="00467083" w:rsidP="00467083">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467083">
        <w:rPr>
          <w:rFonts w:ascii="Times New Roman" w:eastAsia="Times New Roman" w:hAnsi="Times New Roman" w:cs="Times New Roman"/>
          <w:b/>
          <w:bCs/>
          <w:sz w:val="20"/>
          <w:szCs w:val="20"/>
          <w:lang w:eastAsia="de-DE"/>
        </w:rPr>
        <w:t xml:space="preserve">II.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8" w:name="abs8"/>
      <w:r w:rsidRPr="00467083">
        <w:rPr>
          <w:rFonts w:ascii="Times New Roman" w:eastAsia="Times New Roman" w:hAnsi="Times New Roman" w:cs="Times New Roman"/>
          <w:sz w:val="24"/>
          <w:szCs w:val="24"/>
          <w:lang w:eastAsia="de-DE"/>
        </w:rPr>
        <w:t xml:space="preserve">8 </w:t>
      </w:r>
      <w:bookmarkEnd w:id="8"/>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Die Verfassungsbeschwerde wird gemäß § 93a Abs. 2 Buchstabe b BVerfGG zur Entscheidung angenommen, weil dies zur Durchsetzung der Grundrechte des Beschwerdeführers angezeigt ist. Die Voraussetzungen für eine stattgebende Kammerentscheidung liegen vor (§ 93c Abs. 1 Satz 1 BVerfGG).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9" w:name="abs9"/>
      <w:r w:rsidRPr="00467083">
        <w:rPr>
          <w:rFonts w:ascii="Times New Roman" w:eastAsia="Times New Roman" w:hAnsi="Times New Roman" w:cs="Times New Roman"/>
          <w:sz w:val="24"/>
          <w:szCs w:val="24"/>
          <w:lang w:eastAsia="de-DE"/>
        </w:rPr>
        <w:t xml:space="preserve">9 </w:t>
      </w:r>
      <w:bookmarkEnd w:id="9"/>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1. Das Bundesverfassungsgericht hat die maßgeblichen Fragen bereits entschieden. Dies gilt namentlich für den Einfluss des Grundrechts der Meinungsfreiheit bei Auslegung und Anwendung von dieses Grundrecht beschränkenden Strafvorschriften (vgl. BVerfGE 43, 130 &lt;136 f.&gt;; 82, 43 &lt;50 ff.&gt;; 93, 266 &lt;292 ff.&gt;).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0" w:name="abs10"/>
      <w:r w:rsidRPr="00467083">
        <w:rPr>
          <w:rFonts w:ascii="Times New Roman" w:eastAsia="Times New Roman" w:hAnsi="Times New Roman" w:cs="Times New Roman"/>
          <w:sz w:val="24"/>
          <w:szCs w:val="24"/>
          <w:lang w:eastAsia="de-DE"/>
        </w:rPr>
        <w:t xml:space="preserve">10 </w:t>
      </w:r>
      <w:bookmarkEnd w:id="10"/>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2. Die Verfassungsbeschwerde ist zulässig und im Sinne des § 93c Abs. 1 Satz 1 BVerfGG offensichtlich begründet. Die angegriffene Entscheidung verletzt den Beschwerdeführer in seinem Grundrecht aus Art. 5 Abs. 1 Satz 1 GG.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1" w:name="abs11"/>
      <w:r w:rsidRPr="00467083">
        <w:rPr>
          <w:rFonts w:ascii="Times New Roman" w:eastAsia="Times New Roman" w:hAnsi="Times New Roman" w:cs="Times New Roman"/>
          <w:sz w:val="24"/>
          <w:szCs w:val="24"/>
          <w:lang w:eastAsia="de-DE"/>
        </w:rPr>
        <w:t xml:space="preserve">11 </w:t>
      </w:r>
      <w:bookmarkEnd w:id="11"/>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a) Die strafrechtliche Verurteilung des Beschwerdeführers greift in die Freiheit der Meinungsäußerung ein. Das Tragen der Hose mit der Aufschrift „ACAB“ fällt in den Schutzbereich des Grundrechts. Meinungen sind im Unterschied zu Tatsachenbehauptungen durch die subjektive Einstellung des sich Äußernden zum Gegenstand der Äußerung gekennzeichnet. Sie enthalten sein Urteil über Sachverhalte, Ideen oder Personen (BVerfGE 93, 266 &lt;289&gt;). Sie genießen den Schutz des Grundrechts, ohne dass es darauf ankommt, ob die Äußerung begründet oder grundlos, emotional oder rational ist, als wertvoll oder wertlos, gefährlich oder harmlos eingeschätzt wird (BVerfGE 90, 241 &lt;247&gt;; 124, 300 &lt;320&gt;).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2" w:name="abs12"/>
      <w:r w:rsidRPr="00467083">
        <w:rPr>
          <w:rFonts w:ascii="Times New Roman" w:eastAsia="Times New Roman" w:hAnsi="Times New Roman" w:cs="Times New Roman"/>
          <w:sz w:val="24"/>
          <w:szCs w:val="24"/>
          <w:lang w:eastAsia="de-DE"/>
        </w:rPr>
        <w:t xml:space="preserve">12 </w:t>
      </w:r>
      <w:bookmarkEnd w:id="12"/>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Die Gerichte sind davon ausgegangen, dass der Aufdruck „ACAB“ für die englische Parole „all </w:t>
      </w:r>
      <w:proofErr w:type="spellStart"/>
      <w:r w:rsidRPr="00467083">
        <w:rPr>
          <w:rFonts w:ascii="Times New Roman" w:eastAsia="Times New Roman" w:hAnsi="Times New Roman" w:cs="Times New Roman"/>
          <w:sz w:val="24"/>
          <w:szCs w:val="24"/>
          <w:lang w:eastAsia="de-DE"/>
        </w:rPr>
        <w:t>cops</w:t>
      </w:r>
      <w:proofErr w:type="spellEnd"/>
      <w:r w:rsidRPr="00467083">
        <w:rPr>
          <w:rFonts w:ascii="Times New Roman" w:eastAsia="Times New Roman" w:hAnsi="Times New Roman" w:cs="Times New Roman"/>
          <w:sz w:val="24"/>
          <w:szCs w:val="24"/>
          <w:lang w:eastAsia="de-DE"/>
        </w:rPr>
        <w:t xml:space="preserve"> </w:t>
      </w:r>
      <w:proofErr w:type="spellStart"/>
      <w:r w:rsidRPr="00467083">
        <w:rPr>
          <w:rFonts w:ascii="Times New Roman" w:eastAsia="Times New Roman" w:hAnsi="Times New Roman" w:cs="Times New Roman"/>
          <w:sz w:val="24"/>
          <w:szCs w:val="24"/>
          <w:lang w:eastAsia="de-DE"/>
        </w:rPr>
        <w:t>are</w:t>
      </w:r>
      <w:proofErr w:type="spellEnd"/>
      <w:r w:rsidRPr="00467083">
        <w:rPr>
          <w:rFonts w:ascii="Times New Roman" w:eastAsia="Times New Roman" w:hAnsi="Times New Roman" w:cs="Times New Roman"/>
          <w:sz w:val="24"/>
          <w:szCs w:val="24"/>
          <w:lang w:eastAsia="de-DE"/>
        </w:rPr>
        <w:t xml:space="preserve"> </w:t>
      </w:r>
      <w:proofErr w:type="spellStart"/>
      <w:r w:rsidRPr="00467083">
        <w:rPr>
          <w:rFonts w:ascii="Times New Roman" w:eastAsia="Times New Roman" w:hAnsi="Times New Roman" w:cs="Times New Roman"/>
          <w:sz w:val="24"/>
          <w:szCs w:val="24"/>
          <w:lang w:eastAsia="de-DE"/>
        </w:rPr>
        <w:t>bastards</w:t>
      </w:r>
      <w:proofErr w:type="spellEnd"/>
      <w:r w:rsidRPr="00467083">
        <w:rPr>
          <w:rFonts w:ascii="Times New Roman" w:eastAsia="Times New Roman" w:hAnsi="Times New Roman" w:cs="Times New Roman"/>
          <w:sz w:val="24"/>
          <w:szCs w:val="24"/>
          <w:lang w:eastAsia="de-DE"/>
        </w:rPr>
        <w:t xml:space="preserve">“ steht. Da diese Auflösung der Buchstabenfolge sowohl bei der Polizei als auch bei den Äußernden allgemein bekannt ist, begegnet es keinen verfassungsrechtlichen </w:t>
      </w:r>
      <w:r w:rsidRPr="00467083">
        <w:rPr>
          <w:rFonts w:ascii="Times New Roman" w:eastAsia="Times New Roman" w:hAnsi="Times New Roman" w:cs="Times New Roman"/>
          <w:sz w:val="24"/>
          <w:szCs w:val="24"/>
          <w:lang w:eastAsia="de-DE"/>
        </w:rPr>
        <w:lastRenderedPageBreak/>
        <w:t>Bedenken, dass die Verwendung der Buchstabenfolge der Äußerung der Aussage gleichgestellt wird. Die Gerichte haben sich hinreichend mit möglichen weiteren Deutungsmöglichkeiten auseinandergesetzt und sind mit schlüssigen Erwägungen zu dem naheliegenden Ergebnis der genannten Auslegung gelangt. Es handelt sich um eine Meinungsäußerung im Sinne des Art. 5 Abs. 1 Satz 1 GG. Die Parole ist nicht von vornherein offensichtlich inhaltlos, sondern bringt eine allgemeine Ablehnung der Polizei und ein Abgrenzungsbedürfnis gegenüber der staatlichen Ordnungsmacht zum Ausdruck (vgl. BVerfG, Beschluss der 3. Kammer des Ersten Senats vom 26. Februar 2015 - 1 </w:t>
      </w:r>
      <w:proofErr w:type="spellStart"/>
      <w:r w:rsidRPr="00467083">
        <w:rPr>
          <w:rFonts w:ascii="Times New Roman" w:eastAsia="Times New Roman" w:hAnsi="Times New Roman" w:cs="Times New Roman"/>
          <w:sz w:val="24"/>
          <w:szCs w:val="24"/>
          <w:lang w:eastAsia="de-DE"/>
        </w:rPr>
        <w:t>BvR</w:t>
      </w:r>
      <w:proofErr w:type="spellEnd"/>
      <w:r w:rsidRPr="00467083">
        <w:rPr>
          <w:rFonts w:ascii="Times New Roman" w:eastAsia="Times New Roman" w:hAnsi="Times New Roman" w:cs="Times New Roman"/>
          <w:sz w:val="24"/>
          <w:szCs w:val="24"/>
          <w:lang w:eastAsia="de-DE"/>
        </w:rPr>
        <w:t xml:space="preserve"> 1036/14 -, NJW 2015, S. 2022).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3" w:name="abs13"/>
      <w:r w:rsidRPr="00467083">
        <w:rPr>
          <w:rFonts w:ascii="Times New Roman" w:eastAsia="Times New Roman" w:hAnsi="Times New Roman" w:cs="Times New Roman"/>
          <w:sz w:val="24"/>
          <w:szCs w:val="24"/>
          <w:lang w:eastAsia="de-DE"/>
        </w:rPr>
        <w:t xml:space="preserve">13 </w:t>
      </w:r>
      <w:bookmarkEnd w:id="13"/>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b) Das Grundrecht der Meinungsfreiheit ist nicht vorbehaltlos gewährleistet, sondern unterliegt nach Art. 5 Abs. 2 GG den Schranken, die sich aus den allgemeinen Gesetzen sowie den gesetzlichen Bestimmungen zum Schutze der Jugend und in dem Recht der persönlichen Ehre ergeben. § 185 StGB ist als allgemeines Gesetz geeignet, der freien Meinungsäußerung Schranken zu setzen (vgl. BVerfGE 93, 266 &lt;290 f.&gt;).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4" w:name="abs14"/>
      <w:r w:rsidRPr="00467083">
        <w:rPr>
          <w:rFonts w:ascii="Times New Roman" w:eastAsia="Times New Roman" w:hAnsi="Times New Roman" w:cs="Times New Roman"/>
          <w:sz w:val="24"/>
          <w:szCs w:val="24"/>
          <w:lang w:eastAsia="de-DE"/>
        </w:rPr>
        <w:t xml:space="preserve">14 </w:t>
      </w:r>
      <w:bookmarkEnd w:id="14"/>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c) Der in der Verurteilung liegende Eingriff in die Meinungsfreiheit ist nicht gerechtfertigt, weil die verfassungsrechtlichen Anforderungen an die Anwendung und Auslegung des § 185 StGB als Schranke der freien Meinungsäußerung nicht gewahrt sind.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5" w:name="abs15"/>
      <w:r w:rsidRPr="00467083">
        <w:rPr>
          <w:rFonts w:ascii="Times New Roman" w:eastAsia="Times New Roman" w:hAnsi="Times New Roman" w:cs="Times New Roman"/>
          <w:sz w:val="24"/>
          <w:szCs w:val="24"/>
          <w:lang w:eastAsia="de-DE"/>
        </w:rPr>
        <w:t xml:space="preserve">15 </w:t>
      </w:r>
      <w:bookmarkEnd w:id="15"/>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Die Auslegung und Anwendung der Strafgesetze ist grundsätzlich Aufgabe der Fachgerichte. Gesetze, die in die Meinungsfreiheit eingreifen, müssen jedoch so interpretiert werden, dass der prinzipielle Gehalt dieses Rechts in jedem Fall gewahrt bleibt. Es findet eine Wechselwirkung in dem Sinne statt, dass die Schranken zwar dem Wortlaut nach dem Grundrecht Grenzen setzen, ihrerseits aber aus der Erkenntnis der grundlegenden Bedeutung dieses Grundrechts im freiheitlich demokratischen Staat ausgelegt und so in ihrer das Grundrecht begrenzenden Wirkung selbst wieder eingeschränkt werden müssen (vgl. BVerfGE 7, 198 &lt;208 f.&gt;; 93, 266 &lt;292&gt;; 124, 300 &lt;342&gt;; </w:t>
      </w:r>
      <w:proofErr w:type="spellStart"/>
      <w:r w:rsidRPr="00467083">
        <w:rPr>
          <w:rFonts w:ascii="Times New Roman" w:eastAsia="Times New Roman" w:hAnsi="Times New Roman" w:cs="Times New Roman"/>
          <w:sz w:val="24"/>
          <w:szCs w:val="24"/>
          <w:lang w:eastAsia="de-DE"/>
        </w:rPr>
        <w:t>stRspr</w:t>
      </w:r>
      <w:proofErr w:type="spellEnd"/>
      <w:r w:rsidRPr="00467083">
        <w:rPr>
          <w:rFonts w:ascii="Times New Roman" w:eastAsia="Times New Roman" w:hAnsi="Times New Roman" w:cs="Times New Roman"/>
          <w:sz w:val="24"/>
          <w:szCs w:val="24"/>
          <w:lang w:eastAsia="de-DE"/>
        </w:rPr>
        <w:t xml:space="preserve">).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6" w:name="abs16"/>
      <w:r w:rsidRPr="00467083">
        <w:rPr>
          <w:rFonts w:ascii="Times New Roman" w:eastAsia="Times New Roman" w:hAnsi="Times New Roman" w:cs="Times New Roman"/>
          <w:sz w:val="24"/>
          <w:szCs w:val="24"/>
          <w:lang w:eastAsia="de-DE"/>
        </w:rPr>
        <w:t xml:space="preserve">16 </w:t>
      </w:r>
      <w:bookmarkEnd w:id="16"/>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Die Meinungsfreiheit findet in den allgemeinen Gesetzen und der durch diese geschützten Rechte Dritter ihre Grenze. Dies ist der Fall, wenn eine Meinungsäußerung die Betroffenen ungerechtfertigt in ihrem allgemeinen Persönlichkeitsrecht und der durch sie geschützten persönlichen Ehre verletzt. Dabei kann eine herabsetzende Äußerung, die weder bestimmte Personen benennt noch erkennbar auf bestimmte Personen bezogen ist, sondern ohne individuelle Aufschlüsselung ein Kollektiv erfasst, unter bestimmten Umständen auch ein Angriff auf die persönliche Ehre der Mitglieder des Kollektivs sein (vgl. BVerfGE 93, 266 &lt;299&gt;). Je größer das Kollektiv ist, auf das sich die herabsetzende Äußerung bezieht, desto schwächer kann auch die persönliche Betroffenheit des einzelnen Mitglieds werden, weil es bei den Vorwürfen an große Kollektive meist nicht um das individuelle Fehlverhalten oder individuelle Merkmale der Mitglieder, sondern um den aus der Sicht des Sprechers bestehenden Unwert des Kollektivs und seiner sozialen Funktion sowie der damit verbundenen Verhaltensanforderungen an die Mitglieder geht. Auf der imaginären Skala, deren eines Ende die individuelle Kränkung einer namentlich bezeichneten oder erkennbaren </w:t>
      </w:r>
      <w:r w:rsidRPr="00467083">
        <w:rPr>
          <w:rFonts w:ascii="Times New Roman" w:eastAsia="Times New Roman" w:hAnsi="Times New Roman" w:cs="Times New Roman"/>
          <w:sz w:val="24"/>
          <w:szCs w:val="24"/>
          <w:lang w:eastAsia="de-DE"/>
        </w:rPr>
        <w:lastRenderedPageBreak/>
        <w:t xml:space="preserve">Einzelperson bildet, steht am anderen Ende die abwertende Äußerung über menschliche Eigenschaften schlechthin oder die Kritik an sozialen Einrichtungen oder Phänomenen, die nicht mehr geeignet sind, auf die persönliche Ehre des Individuums durchzuschlagen (BVerfGE 93, 266 &lt;301 f.&gt;). Es ist verfassungsrechtlich nicht zulässig, eine auf Angehörige einer Gruppe im Allgemeinen bezogene Äußerung allein deswegen als auf eine hinreichend überschaubare Personengruppe bezogen zu behandeln, weil eine solche Gruppe eine Teilgruppe des nach der allgemeineren Gattung bezeichneten Personenkreises bildet (vgl. BVerfGE 93, 266 &lt;302 f.&gt;).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7" w:name="abs17"/>
      <w:r w:rsidRPr="00467083">
        <w:rPr>
          <w:rFonts w:ascii="Times New Roman" w:eastAsia="Times New Roman" w:hAnsi="Times New Roman" w:cs="Times New Roman"/>
          <w:sz w:val="24"/>
          <w:szCs w:val="24"/>
          <w:lang w:eastAsia="de-DE"/>
        </w:rPr>
        <w:t xml:space="preserve">17 </w:t>
      </w:r>
      <w:bookmarkEnd w:id="17"/>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Diese verfassungsrechtlichen Maßstäbe hat das Oberlandesgericht durch die Annahme einer hinreichenden Individualisierung des negativen Werturteils verkannt. Es weist nicht in verfassungsrechtlicher tragfähiger Weise auf, dass sich die hier in Rede stehende Äußerung auf eine hinreichend überschaubare und abgegrenzte Personengruppe bezieht. Hierfür reicht es nicht, dass die im Stadion eingesetzten Polizeikräfte eine Teilgruppe aller Polizistinnen und Polizisten sind. Vielmehr bedarf es einer personalisierten Zuordnung. Worin diese liegen soll, ergibt sich aus den Urteilsgründen nicht. Insbesondere genügt es nicht, dass der Beschwerdeführer, dem bewusst war, dass Einsatzkräfte der Polizei anwesend sein würden, hinter einer von der Polizei überwachten Gruppe das Stadion verließ. Es fehlen Feststellungen dazu, dass sich der Beschwerdeführer bewusst in die Nähe der Einsatzkräfte der Polizei begeben hat, um diese mit seiner Parole zu konfrontieren. Der bloße Aufenthalt im Stadion im Bewusstsein, dass die Polizei präsent ist, genügt den verfassungsrechtlichen Vorgaben an eine erkennbare Konkretisierung der Äußerung auf bestimmte Personen nicht. Es ist hieraus nicht ersichtlich, dass die Äußerung sich individualisiert gegen bestimmte Beamte richtet.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8" w:name="abs18"/>
      <w:r w:rsidRPr="00467083">
        <w:rPr>
          <w:rFonts w:ascii="Times New Roman" w:eastAsia="Times New Roman" w:hAnsi="Times New Roman" w:cs="Times New Roman"/>
          <w:sz w:val="24"/>
          <w:szCs w:val="24"/>
          <w:lang w:eastAsia="de-DE"/>
        </w:rPr>
        <w:t xml:space="preserve">18 </w:t>
      </w:r>
      <w:bookmarkEnd w:id="18"/>
    </w:p>
    <w:p w:rsidR="00467083" w:rsidRPr="00C2405C" w:rsidRDefault="00467083" w:rsidP="00467083">
      <w:pPr>
        <w:spacing w:before="100" w:beforeAutospacing="1" w:after="100" w:afterAutospacing="1" w:line="240" w:lineRule="auto"/>
        <w:rPr>
          <w:rFonts w:ascii="Times New Roman" w:eastAsia="Times New Roman" w:hAnsi="Times New Roman" w:cs="Times New Roman"/>
          <w:b/>
          <w:sz w:val="24"/>
          <w:szCs w:val="24"/>
          <w:lang w:eastAsia="de-DE"/>
        </w:rPr>
      </w:pPr>
      <w:r w:rsidRPr="00467083">
        <w:rPr>
          <w:rFonts w:ascii="Times New Roman" w:eastAsia="Times New Roman" w:hAnsi="Times New Roman" w:cs="Times New Roman"/>
          <w:sz w:val="24"/>
          <w:szCs w:val="24"/>
          <w:lang w:eastAsia="de-DE"/>
        </w:rPr>
        <w:t xml:space="preserve">d) Die angegriffene Entscheidung beruht auf den aufgezeigten verfassungsrechtlichen Fehlern. Es ist nicht auszuschließen, dass das Oberlandesgericht bei erneuter Befassung zu </w:t>
      </w:r>
      <w:r w:rsidRPr="00C2405C">
        <w:rPr>
          <w:rFonts w:ascii="Times New Roman" w:eastAsia="Times New Roman" w:hAnsi="Times New Roman" w:cs="Times New Roman"/>
          <w:b/>
          <w:sz w:val="24"/>
          <w:szCs w:val="24"/>
          <w:lang w:eastAsia="de-DE"/>
        </w:rPr>
        <w:t xml:space="preserve">einer anderen Entscheidung in der Sache kommen wird.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19" w:name="abs19"/>
      <w:r w:rsidRPr="00467083">
        <w:rPr>
          <w:rFonts w:ascii="Times New Roman" w:eastAsia="Times New Roman" w:hAnsi="Times New Roman" w:cs="Times New Roman"/>
          <w:sz w:val="24"/>
          <w:szCs w:val="24"/>
          <w:lang w:eastAsia="de-DE"/>
        </w:rPr>
        <w:t xml:space="preserve">19 </w:t>
      </w:r>
      <w:bookmarkEnd w:id="19"/>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3. Soweit der Beschwerdeführer die Verletzung von Art. 3 Abs. 1 in Verbindung mit Art. 20 Abs. 3 und Art. 103 Abs. 2 GG rügt, ist die Verfassungsbeschwerde unzulässig, da es an einer den Anforderungen der § 23 Abs. 1, § 92 BVerfGG genügenden Auseinandersetzung mit den verfassungsrechtlichen Maßstäben fehlt. </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bookmarkStart w:id="20" w:name="abs20"/>
      <w:r w:rsidRPr="00467083">
        <w:rPr>
          <w:rFonts w:ascii="Times New Roman" w:eastAsia="Times New Roman" w:hAnsi="Times New Roman" w:cs="Times New Roman"/>
          <w:sz w:val="24"/>
          <w:szCs w:val="24"/>
          <w:lang w:eastAsia="de-DE"/>
        </w:rPr>
        <w:t xml:space="preserve">20 </w:t>
      </w:r>
      <w:bookmarkEnd w:id="20"/>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4. Die Entscheidung über die Erstattung der notwendigen Auslagen des Beschwerdeführers folgt aus § 34a Abs. 2 BVerfGG. Die Festsetzung des Gegenstandswerts beruht auf § 37 Abs. 2 Satz 2 Halbsatz 1 in Verbindung mit § 14 Abs. 1 Satz 1 RVG (vgl. BVerfGE 79, 365 &lt;366 ff.&gt;).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Description w:val="Unterschriften der Richter"/>
      </w:tblPr>
      <w:tblGrid>
        <w:gridCol w:w="623"/>
        <w:gridCol w:w="608"/>
        <w:gridCol w:w="608"/>
        <w:gridCol w:w="608"/>
        <w:gridCol w:w="608"/>
        <w:gridCol w:w="608"/>
        <w:gridCol w:w="608"/>
        <w:gridCol w:w="608"/>
        <w:gridCol w:w="609"/>
        <w:gridCol w:w="609"/>
        <w:gridCol w:w="609"/>
        <w:gridCol w:w="624"/>
      </w:tblGrid>
      <w:tr w:rsidR="00467083" w:rsidRPr="00467083" w:rsidTr="00467083">
        <w:trPr>
          <w:tblCellSpacing w:w="15" w:type="dxa"/>
          <w:jc w:val="center"/>
        </w:trPr>
        <w:tc>
          <w:tcPr>
            <w:tcW w:w="1650" w:type="pct"/>
            <w:gridSpan w:val="4"/>
            <w:vAlign w:val="center"/>
            <w:hideMark/>
          </w:tcPr>
          <w:p w:rsidR="00467083" w:rsidRPr="00467083" w:rsidRDefault="00467083" w:rsidP="00467083">
            <w:pPr>
              <w:spacing w:after="0"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Kirchhof </w:t>
            </w:r>
          </w:p>
        </w:tc>
        <w:tc>
          <w:tcPr>
            <w:tcW w:w="1650" w:type="pct"/>
            <w:gridSpan w:val="4"/>
            <w:vAlign w:val="center"/>
            <w:hideMark/>
          </w:tcPr>
          <w:p w:rsidR="00467083" w:rsidRPr="00467083" w:rsidRDefault="00467083" w:rsidP="00467083">
            <w:pPr>
              <w:spacing w:after="0" w:line="240" w:lineRule="auto"/>
              <w:rPr>
                <w:rFonts w:ascii="Times New Roman" w:eastAsia="Times New Roman" w:hAnsi="Times New Roman" w:cs="Times New Roman"/>
                <w:sz w:val="24"/>
                <w:szCs w:val="24"/>
                <w:lang w:eastAsia="de-DE"/>
              </w:rPr>
            </w:pPr>
            <w:proofErr w:type="spellStart"/>
            <w:r w:rsidRPr="00467083">
              <w:rPr>
                <w:rFonts w:ascii="Times New Roman" w:eastAsia="Times New Roman" w:hAnsi="Times New Roman" w:cs="Times New Roman"/>
                <w:sz w:val="24"/>
                <w:szCs w:val="24"/>
                <w:lang w:eastAsia="de-DE"/>
              </w:rPr>
              <w:t>Masing</w:t>
            </w:r>
            <w:proofErr w:type="spellEnd"/>
            <w:r w:rsidRPr="00467083">
              <w:rPr>
                <w:rFonts w:ascii="Times New Roman" w:eastAsia="Times New Roman" w:hAnsi="Times New Roman" w:cs="Times New Roman"/>
                <w:sz w:val="24"/>
                <w:szCs w:val="24"/>
                <w:lang w:eastAsia="de-DE"/>
              </w:rPr>
              <w:t xml:space="preserve"> </w:t>
            </w:r>
          </w:p>
        </w:tc>
        <w:tc>
          <w:tcPr>
            <w:tcW w:w="1650" w:type="pct"/>
            <w:gridSpan w:val="4"/>
            <w:vAlign w:val="center"/>
            <w:hideMark/>
          </w:tcPr>
          <w:p w:rsidR="00467083" w:rsidRPr="00467083" w:rsidRDefault="00467083" w:rsidP="00467083">
            <w:pPr>
              <w:spacing w:after="0"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Baer </w:t>
            </w:r>
          </w:p>
        </w:tc>
      </w:tr>
      <w:tr w:rsidR="00467083" w:rsidRPr="00467083" w:rsidTr="00467083">
        <w:trPr>
          <w:tblCellSpacing w:w="15" w:type="dxa"/>
          <w:jc w:val="center"/>
        </w:trPr>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467083" w:rsidRPr="00467083" w:rsidRDefault="00467083" w:rsidP="00467083">
            <w:pPr>
              <w:spacing w:after="0" w:line="240" w:lineRule="auto"/>
              <w:rPr>
                <w:rFonts w:ascii="Times New Roman" w:eastAsia="Times New Roman" w:hAnsi="Times New Roman" w:cs="Times New Roman"/>
                <w:sz w:val="20"/>
                <w:szCs w:val="20"/>
                <w:lang w:eastAsia="de-DE"/>
              </w:rPr>
            </w:pPr>
          </w:p>
        </w:tc>
      </w:tr>
    </w:tbl>
    <w:p w:rsidR="00467083" w:rsidRPr="00467083" w:rsidRDefault="00467083" w:rsidP="000D3871">
      <w:pPr>
        <w:spacing w:before="100" w:beforeAutospacing="1" w:after="100" w:afterAutospacing="1" w:line="240" w:lineRule="auto"/>
        <w:rPr>
          <w:rFonts w:ascii="Times New Roman" w:eastAsia="Times New Roman" w:hAnsi="Times New Roman" w:cs="Times New Roman"/>
          <w:sz w:val="24"/>
          <w:szCs w:val="24"/>
          <w:lang w:eastAsia="de-DE"/>
        </w:rPr>
      </w:pPr>
    </w:p>
    <w:p w:rsidR="00467083" w:rsidRPr="00467083" w:rsidRDefault="00467083" w:rsidP="004670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67083">
        <w:rPr>
          <w:rFonts w:ascii="Times New Roman" w:eastAsia="Times New Roman" w:hAnsi="Times New Roman" w:cs="Times New Roman"/>
          <w:b/>
          <w:bCs/>
          <w:sz w:val="36"/>
          <w:szCs w:val="36"/>
          <w:lang w:eastAsia="de-DE"/>
        </w:rPr>
        <w:lastRenderedPageBreak/>
        <w:t>Zusatzinformationen</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ECLI:DE:BVerfG:2016:rk20160517.1bvr025714</w:t>
      </w:r>
    </w:p>
    <w:p w:rsidR="00467083" w:rsidRPr="00467083" w:rsidRDefault="00467083" w:rsidP="0046708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67083">
        <w:rPr>
          <w:rFonts w:ascii="Times New Roman" w:eastAsia="Times New Roman" w:hAnsi="Times New Roman" w:cs="Times New Roman"/>
          <w:b/>
          <w:bCs/>
          <w:sz w:val="27"/>
          <w:szCs w:val="27"/>
          <w:lang w:eastAsia="de-DE"/>
        </w:rPr>
        <w:t>Zitiervorschlag:</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 xml:space="preserve">BVerfG, Beschluss der 3. Kammer des Ersten Senats vom 17. Mai 2016 </w:t>
      </w:r>
      <w:r w:rsidRPr="00467083">
        <w:rPr>
          <w:rFonts w:ascii="Times New Roman" w:eastAsia="Times New Roman" w:hAnsi="Times New Roman" w:cs="Times New Roman"/>
          <w:sz w:val="24"/>
          <w:szCs w:val="24"/>
          <w:lang w:eastAsia="de-DE"/>
        </w:rPr>
        <w:br/>
        <w:t xml:space="preserve">- 1 </w:t>
      </w:r>
      <w:proofErr w:type="spellStart"/>
      <w:r w:rsidRPr="00467083">
        <w:rPr>
          <w:rFonts w:ascii="Times New Roman" w:eastAsia="Times New Roman" w:hAnsi="Times New Roman" w:cs="Times New Roman"/>
          <w:sz w:val="24"/>
          <w:szCs w:val="24"/>
          <w:lang w:eastAsia="de-DE"/>
        </w:rPr>
        <w:t>BvR</w:t>
      </w:r>
      <w:proofErr w:type="spellEnd"/>
      <w:r w:rsidRPr="00467083">
        <w:rPr>
          <w:rFonts w:ascii="Times New Roman" w:eastAsia="Times New Roman" w:hAnsi="Times New Roman" w:cs="Times New Roman"/>
          <w:sz w:val="24"/>
          <w:szCs w:val="24"/>
          <w:lang w:eastAsia="de-DE"/>
        </w:rPr>
        <w:t xml:space="preserve"> 257/14 - </w:t>
      </w:r>
      <w:proofErr w:type="spellStart"/>
      <w:r w:rsidRPr="00467083">
        <w:rPr>
          <w:rFonts w:ascii="Times New Roman" w:eastAsia="Times New Roman" w:hAnsi="Times New Roman" w:cs="Times New Roman"/>
          <w:sz w:val="24"/>
          <w:szCs w:val="24"/>
          <w:lang w:eastAsia="de-DE"/>
        </w:rPr>
        <w:t>Rn</w:t>
      </w:r>
      <w:proofErr w:type="spellEnd"/>
      <w:r w:rsidRPr="00467083">
        <w:rPr>
          <w:rFonts w:ascii="Times New Roman" w:eastAsia="Times New Roman" w:hAnsi="Times New Roman" w:cs="Times New Roman"/>
          <w:sz w:val="24"/>
          <w:szCs w:val="24"/>
          <w:lang w:eastAsia="de-DE"/>
        </w:rPr>
        <w:t>. (1-20),</w:t>
      </w:r>
      <w:r w:rsidRPr="00467083">
        <w:rPr>
          <w:rFonts w:ascii="Times New Roman" w:eastAsia="Times New Roman" w:hAnsi="Times New Roman" w:cs="Times New Roman"/>
          <w:sz w:val="24"/>
          <w:szCs w:val="24"/>
          <w:lang w:eastAsia="de-DE"/>
        </w:rPr>
        <w:br/>
      </w:r>
      <w:hyperlink r:id="rId6" w:tgtFrame="_blank" w:history="1">
        <w:r w:rsidRPr="00467083">
          <w:rPr>
            <w:rFonts w:ascii="Times New Roman" w:eastAsia="Times New Roman" w:hAnsi="Times New Roman" w:cs="Times New Roman"/>
            <w:color w:val="0000FF"/>
            <w:sz w:val="24"/>
            <w:szCs w:val="24"/>
            <w:u w:val="single"/>
            <w:lang w:eastAsia="de-DE"/>
          </w:rPr>
          <w:t>http://www.bverfg.de/e/rk20160517_1bvr025714.html</w:t>
        </w:r>
      </w:hyperlink>
    </w:p>
    <w:p w:rsidR="00467083" w:rsidRPr="00467083" w:rsidRDefault="00467083" w:rsidP="0046708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67083">
        <w:rPr>
          <w:rFonts w:ascii="Times New Roman" w:eastAsia="Times New Roman" w:hAnsi="Times New Roman" w:cs="Times New Roman"/>
          <w:b/>
          <w:bCs/>
          <w:sz w:val="27"/>
          <w:szCs w:val="27"/>
          <w:lang w:eastAsia="de-DE"/>
        </w:rPr>
        <w:t>Siehe auch Pressemitteilung</w:t>
      </w:r>
    </w:p>
    <w:p w:rsidR="00467083" w:rsidRPr="00467083" w:rsidRDefault="00F75A12" w:rsidP="00467083">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00467083" w:rsidRPr="00467083">
          <w:rPr>
            <w:rFonts w:ascii="Times New Roman" w:eastAsia="Times New Roman" w:hAnsi="Times New Roman" w:cs="Times New Roman"/>
            <w:color w:val="0000FF"/>
            <w:sz w:val="24"/>
            <w:szCs w:val="24"/>
            <w:u w:val="single"/>
            <w:lang w:eastAsia="de-DE"/>
          </w:rPr>
          <w:t>Nr. 36/2016 vom 24. Juni 2016</w:t>
        </w:r>
      </w:hyperlink>
    </w:p>
    <w:p w:rsidR="00467083" w:rsidRPr="00467083" w:rsidRDefault="00F75A12" w:rsidP="00467083">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8" w:tooltip="Seite drucken (öffnet Dialog)" w:history="1">
        <w:r w:rsidR="00467083" w:rsidRPr="00467083">
          <w:rPr>
            <w:rFonts w:ascii="Times New Roman" w:eastAsia="Times New Roman" w:hAnsi="Times New Roman" w:cs="Times New Roman"/>
            <w:color w:val="0000FF"/>
            <w:sz w:val="24"/>
            <w:szCs w:val="24"/>
            <w:u w:val="single"/>
            <w:lang w:eastAsia="de-DE"/>
          </w:rPr>
          <w:t>Seite drucken</w:t>
        </w:r>
      </w:hyperlink>
    </w:p>
    <w:p w:rsidR="00467083" w:rsidRPr="00467083" w:rsidRDefault="00467083" w:rsidP="004670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67083">
        <w:rPr>
          <w:rFonts w:ascii="Times New Roman" w:eastAsia="Times New Roman" w:hAnsi="Times New Roman" w:cs="Times New Roman"/>
          <w:b/>
          <w:bCs/>
          <w:sz w:val="36"/>
          <w:szCs w:val="36"/>
          <w:lang w:eastAsia="de-DE"/>
        </w:rPr>
        <w:t>Services des Bundesverfassungsgerichts</w:t>
      </w:r>
    </w:p>
    <w:p w:rsidR="00467083" w:rsidRPr="00467083" w:rsidRDefault="00F75A12" w:rsidP="004670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sidR="00467083" w:rsidRPr="00467083">
          <w:rPr>
            <w:rFonts w:ascii="Times New Roman" w:eastAsia="Times New Roman" w:hAnsi="Times New Roman" w:cs="Times New Roman"/>
            <w:color w:val="0000FF"/>
            <w:sz w:val="24"/>
            <w:szCs w:val="24"/>
            <w:u w:val="single"/>
            <w:lang w:eastAsia="de-DE"/>
          </w:rPr>
          <w:t>RSS</w:t>
        </w:r>
      </w:hyperlink>
      <w:r w:rsidR="00467083" w:rsidRPr="00467083">
        <w:rPr>
          <w:rFonts w:ascii="Times New Roman" w:eastAsia="Times New Roman" w:hAnsi="Times New Roman" w:cs="Times New Roman"/>
          <w:sz w:val="24"/>
          <w:szCs w:val="24"/>
          <w:lang w:eastAsia="de-DE"/>
        </w:rPr>
        <w:t xml:space="preserve"> </w:t>
      </w:r>
    </w:p>
    <w:p w:rsidR="00467083" w:rsidRPr="00467083" w:rsidRDefault="00F75A12" w:rsidP="004670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proofErr w:type="spellStart"/>
        <w:r w:rsidR="00467083" w:rsidRPr="00467083">
          <w:rPr>
            <w:rFonts w:ascii="Times New Roman" w:eastAsia="Times New Roman" w:hAnsi="Times New Roman" w:cs="Times New Roman"/>
            <w:color w:val="0000FF"/>
            <w:sz w:val="24"/>
            <w:szCs w:val="24"/>
            <w:u w:val="single"/>
            <w:lang w:eastAsia="de-DE"/>
          </w:rPr>
          <w:t>Twitter</w:t>
        </w:r>
        <w:proofErr w:type="spellEnd"/>
      </w:hyperlink>
      <w:r w:rsidR="00467083" w:rsidRPr="00467083">
        <w:rPr>
          <w:rFonts w:ascii="Times New Roman" w:eastAsia="Times New Roman" w:hAnsi="Times New Roman" w:cs="Times New Roman"/>
          <w:sz w:val="24"/>
          <w:szCs w:val="24"/>
          <w:lang w:eastAsia="de-DE"/>
        </w:rPr>
        <w:t xml:space="preserve"> </w:t>
      </w:r>
    </w:p>
    <w:p w:rsidR="00467083" w:rsidRPr="00467083" w:rsidRDefault="00F75A12" w:rsidP="004670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1" w:history="1">
        <w:r w:rsidR="00467083" w:rsidRPr="00467083">
          <w:rPr>
            <w:rFonts w:ascii="Times New Roman" w:eastAsia="Times New Roman" w:hAnsi="Times New Roman" w:cs="Times New Roman"/>
            <w:color w:val="0000FF"/>
            <w:sz w:val="24"/>
            <w:szCs w:val="24"/>
            <w:u w:val="single"/>
            <w:lang w:eastAsia="de-DE"/>
          </w:rPr>
          <w:t>Newsletter</w:t>
        </w:r>
      </w:hyperlink>
      <w:r w:rsidR="00467083" w:rsidRPr="00467083">
        <w:rPr>
          <w:rFonts w:ascii="Times New Roman" w:eastAsia="Times New Roman" w:hAnsi="Times New Roman" w:cs="Times New Roman"/>
          <w:sz w:val="24"/>
          <w:szCs w:val="24"/>
          <w:lang w:eastAsia="de-DE"/>
        </w:rPr>
        <w:t xml:space="preserve"> </w:t>
      </w:r>
    </w:p>
    <w:p w:rsidR="00467083" w:rsidRPr="00467083" w:rsidRDefault="00F75A12" w:rsidP="004670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2" w:history="1">
        <w:r w:rsidR="00467083" w:rsidRPr="00467083">
          <w:rPr>
            <w:rFonts w:ascii="Times New Roman" w:eastAsia="Times New Roman" w:hAnsi="Times New Roman" w:cs="Times New Roman"/>
            <w:color w:val="0000FF"/>
            <w:sz w:val="24"/>
            <w:szCs w:val="24"/>
            <w:u w:val="single"/>
            <w:lang w:eastAsia="de-DE"/>
          </w:rPr>
          <w:t>Besucherdienst</w:t>
        </w:r>
      </w:hyperlink>
      <w:r w:rsidR="00467083" w:rsidRPr="00467083">
        <w:rPr>
          <w:rFonts w:ascii="Times New Roman" w:eastAsia="Times New Roman" w:hAnsi="Times New Roman" w:cs="Times New Roman"/>
          <w:sz w:val="24"/>
          <w:szCs w:val="24"/>
          <w:lang w:eastAsia="de-DE"/>
        </w:rPr>
        <w:t xml:space="preserve"> </w:t>
      </w:r>
    </w:p>
    <w:p w:rsidR="00467083" w:rsidRPr="00467083" w:rsidRDefault="00F75A12" w:rsidP="004670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3" w:history="1">
        <w:r w:rsidR="00467083" w:rsidRPr="00467083">
          <w:rPr>
            <w:rFonts w:ascii="Times New Roman" w:eastAsia="Times New Roman" w:hAnsi="Times New Roman" w:cs="Times New Roman"/>
            <w:color w:val="0000FF"/>
            <w:sz w:val="24"/>
            <w:szCs w:val="24"/>
            <w:u w:val="single"/>
            <w:lang w:eastAsia="de-DE"/>
          </w:rPr>
          <w:t>Infothek</w:t>
        </w:r>
      </w:hyperlink>
      <w:r w:rsidR="00467083" w:rsidRPr="00467083">
        <w:rPr>
          <w:rFonts w:ascii="Times New Roman" w:eastAsia="Times New Roman" w:hAnsi="Times New Roman" w:cs="Times New Roman"/>
          <w:sz w:val="24"/>
          <w:szCs w:val="24"/>
          <w:lang w:eastAsia="de-DE"/>
        </w:rPr>
        <w:t xml:space="preserve"> </w:t>
      </w:r>
    </w:p>
    <w:p w:rsidR="00467083" w:rsidRPr="00467083" w:rsidRDefault="00F75A12" w:rsidP="004670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4" w:history="1">
        <w:r w:rsidR="00467083" w:rsidRPr="00467083">
          <w:rPr>
            <w:rFonts w:ascii="Times New Roman" w:eastAsia="Times New Roman" w:hAnsi="Times New Roman" w:cs="Times New Roman"/>
            <w:color w:val="0000FF"/>
            <w:sz w:val="24"/>
            <w:szCs w:val="24"/>
            <w:u w:val="single"/>
            <w:lang w:eastAsia="de-DE"/>
          </w:rPr>
          <w:t>Formulare</w:t>
        </w:r>
      </w:hyperlink>
      <w:r w:rsidR="00467083" w:rsidRPr="00467083">
        <w:rPr>
          <w:rFonts w:ascii="Times New Roman" w:eastAsia="Times New Roman" w:hAnsi="Times New Roman" w:cs="Times New Roman"/>
          <w:sz w:val="24"/>
          <w:szCs w:val="24"/>
          <w:lang w:eastAsia="de-DE"/>
        </w:rPr>
        <w:t xml:space="preserve"> </w:t>
      </w:r>
    </w:p>
    <w:p w:rsidR="00467083" w:rsidRPr="00467083" w:rsidRDefault="00F75A12" w:rsidP="004670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5" w:history="1">
        <w:r w:rsidR="00467083" w:rsidRPr="00467083">
          <w:rPr>
            <w:rFonts w:ascii="Times New Roman" w:eastAsia="Times New Roman" w:hAnsi="Times New Roman" w:cs="Times New Roman"/>
            <w:color w:val="0000FF"/>
            <w:sz w:val="24"/>
            <w:szCs w:val="24"/>
            <w:u w:val="single"/>
            <w:lang w:eastAsia="de-DE"/>
          </w:rPr>
          <w:t>Entscheidungsversand</w:t>
        </w:r>
      </w:hyperlink>
      <w:r w:rsidR="00467083" w:rsidRPr="00467083">
        <w:rPr>
          <w:rFonts w:ascii="Times New Roman" w:eastAsia="Times New Roman" w:hAnsi="Times New Roman" w:cs="Times New Roman"/>
          <w:sz w:val="24"/>
          <w:szCs w:val="24"/>
          <w:lang w:eastAsia="de-DE"/>
        </w:rPr>
        <w:t xml:space="preserve"> </w:t>
      </w:r>
    </w:p>
    <w:p w:rsidR="00467083" w:rsidRPr="00467083" w:rsidRDefault="00F75A12" w:rsidP="004670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6" w:history="1">
        <w:r w:rsidR="00467083" w:rsidRPr="00467083">
          <w:rPr>
            <w:rFonts w:ascii="Times New Roman" w:eastAsia="Times New Roman" w:hAnsi="Times New Roman" w:cs="Times New Roman"/>
            <w:color w:val="0000FF"/>
            <w:sz w:val="24"/>
            <w:szCs w:val="24"/>
            <w:u w:val="single"/>
            <w:lang w:eastAsia="de-DE"/>
          </w:rPr>
          <w:t>Impressum</w:t>
        </w:r>
      </w:hyperlink>
      <w:r w:rsidR="00467083" w:rsidRPr="00467083">
        <w:rPr>
          <w:rFonts w:ascii="Times New Roman" w:eastAsia="Times New Roman" w:hAnsi="Times New Roman" w:cs="Times New Roman"/>
          <w:sz w:val="24"/>
          <w:szCs w:val="24"/>
          <w:lang w:eastAsia="de-DE"/>
        </w:rPr>
        <w:t xml:space="preserve"> </w:t>
      </w:r>
    </w:p>
    <w:p w:rsidR="00467083" w:rsidRPr="00467083" w:rsidRDefault="00F75A12" w:rsidP="00467083">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hyperlink r:id="rId17" w:history="1">
        <w:r w:rsidR="00467083" w:rsidRPr="00467083">
          <w:rPr>
            <w:rFonts w:ascii="Times New Roman" w:eastAsia="Times New Roman" w:hAnsi="Times New Roman" w:cs="Times New Roman"/>
            <w:color w:val="0000FF"/>
            <w:sz w:val="24"/>
            <w:szCs w:val="24"/>
            <w:u w:val="single"/>
            <w:lang w:eastAsia="de-DE"/>
          </w:rPr>
          <w:t>Übersicht</w:t>
        </w:r>
      </w:hyperlink>
      <w:r w:rsidR="00467083" w:rsidRPr="00467083">
        <w:rPr>
          <w:rFonts w:ascii="Times New Roman" w:eastAsia="Times New Roman" w:hAnsi="Times New Roman" w:cs="Times New Roman"/>
          <w:sz w:val="24"/>
          <w:szCs w:val="24"/>
          <w:lang w:eastAsia="de-DE"/>
        </w:rPr>
        <w:t xml:space="preserve"> </w:t>
      </w:r>
    </w:p>
    <w:p w:rsidR="00467083" w:rsidRPr="00467083" w:rsidRDefault="00467083" w:rsidP="004670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67083">
        <w:rPr>
          <w:rFonts w:ascii="Times New Roman" w:eastAsia="Times New Roman" w:hAnsi="Times New Roman" w:cs="Times New Roman"/>
          <w:b/>
          <w:bCs/>
          <w:sz w:val="36"/>
          <w:szCs w:val="36"/>
          <w:lang w:eastAsia="de-DE"/>
        </w:rPr>
        <w:t>Hausanschrift</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Schlossbezirk 3</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76131 Karlsruhe</w:t>
      </w:r>
    </w:p>
    <w:p w:rsidR="00467083" w:rsidRPr="00467083" w:rsidRDefault="00467083" w:rsidP="004670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67083">
        <w:rPr>
          <w:rFonts w:ascii="Times New Roman" w:eastAsia="Times New Roman" w:hAnsi="Times New Roman" w:cs="Times New Roman"/>
          <w:b/>
          <w:bCs/>
          <w:sz w:val="36"/>
          <w:szCs w:val="36"/>
          <w:lang w:eastAsia="de-DE"/>
        </w:rPr>
        <w:t>Postanschrift</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Postfach 1771</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76006 Karlsruhe</w:t>
      </w:r>
    </w:p>
    <w:p w:rsidR="00467083" w:rsidRPr="00467083" w:rsidRDefault="00467083" w:rsidP="004670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67083">
        <w:rPr>
          <w:rFonts w:ascii="Times New Roman" w:eastAsia="Times New Roman" w:hAnsi="Times New Roman" w:cs="Times New Roman"/>
          <w:b/>
          <w:bCs/>
          <w:sz w:val="36"/>
          <w:szCs w:val="36"/>
          <w:lang w:eastAsia="de-DE"/>
        </w:rPr>
        <w:t>Kontakt</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Telefon: +49 (721) 9101-0</w:t>
      </w:r>
    </w:p>
    <w:p w:rsidR="00467083"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t>Fax: +49 (721) 9101-382</w:t>
      </w:r>
    </w:p>
    <w:p w:rsidR="00467083" w:rsidRPr="00467083" w:rsidRDefault="00F75A12" w:rsidP="0046708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18" w:history="1">
        <w:r w:rsidR="00467083" w:rsidRPr="00467083">
          <w:rPr>
            <w:rFonts w:ascii="Times New Roman" w:eastAsia="Times New Roman" w:hAnsi="Times New Roman" w:cs="Times New Roman"/>
            <w:b/>
            <w:bCs/>
            <w:color w:val="0000FF"/>
            <w:sz w:val="36"/>
            <w:szCs w:val="36"/>
            <w:u w:val="single"/>
            <w:lang w:eastAsia="de-DE"/>
          </w:rPr>
          <w:t>Zum Kontaktformular</w:t>
        </w:r>
      </w:hyperlink>
    </w:p>
    <w:p w:rsidR="003C6710" w:rsidRPr="00467083" w:rsidRDefault="00467083" w:rsidP="00467083">
      <w:pPr>
        <w:spacing w:before="100" w:beforeAutospacing="1" w:after="100" w:afterAutospacing="1" w:line="240" w:lineRule="auto"/>
        <w:rPr>
          <w:rFonts w:ascii="Times New Roman" w:eastAsia="Times New Roman" w:hAnsi="Times New Roman" w:cs="Times New Roman"/>
          <w:sz w:val="24"/>
          <w:szCs w:val="24"/>
          <w:lang w:eastAsia="de-DE"/>
        </w:rPr>
      </w:pPr>
      <w:r w:rsidRPr="00467083">
        <w:rPr>
          <w:rFonts w:ascii="Times New Roman" w:eastAsia="Times New Roman" w:hAnsi="Times New Roman" w:cs="Times New Roman"/>
          <w:sz w:val="24"/>
          <w:szCs w:val="24"/>
          <w:lang w:eastAsia="de-DE"/>
        </w:rPr>
        <w:lastRenderedPageBreak/>
        <w:t>© 2016 Bundesverfassungsgericht </w:t>
      </w:r>
    </w:p>
    <w:sectPr w:rsidR="003C6710" w:rsidRPr="004670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6B1"/>
    <w:multiLevelType w:val="multilevel"/>
    <w:tmpl w:val="4A46D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253C6"/>
    <w:multiLevelType w:val="multilevel"/>
    <w:tmpl w:val="1AB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D5819"/>
    <w:multiLevelType w:val="multilevel"/>
    <w:tmpl w:val="FC6C85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C2F28"/>
    <w:multiLevelType w:val="multilevel"/>
    <w:tmpl w:val="BEB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82045"/>
    <w:multiLevelType w:val="multilevel"/>
    <w:tmpl w:val="6292D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E50430"/>
    <w:multiLevelType w:val="multilevel"/>
    <w:tmpl w:val="AF24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B310F"/>
    <w:multiLevelType w:val="multilevel"/>
    <w:tmpl w:val="AD30A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F5B7B"/>
    <w:multiLevelType w:val="multilevel"/>
    <w:tmpl w:val="982C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33642"/>
    <w:multiLevelType w:val="multilevel"/>
    <w:tmpl w:val="9748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AA6362"/>
    <w:multiLevelType w:val="multilevel"/>
    <w:tmpl w:val="D21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270FC2"/>
    <w:multiLevelType w:val="multilevel"/>
    <w:tmpl w:val="8B6A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FB44A0"/>
    <w:multiLevelType w:val="multilevel"/>
    <w:tmpl w:val="CEFC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4"/>
  </w:num>
  <w:num w:numId="5">
    <w:abstractNumId w:val="10"/>
  </w:num>
  <w:num w:numId="6">
    <w:abstractNumId w:val="0"/>
  </w:num>
  <w:num w:numId="7">
    <w:abstractNumId w:val="2"/>
  </w:num>
  <w:num w:numId="8">
    <w:abstractNumId w:val="6"/>
  </w:num>
  <w:num w:numId="9">
    <w:abstractNumId w:val="1"/>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83"/>
    <w:rsid w:val="000D3871"/>
    <w:rsid w:val="000D4CBF"/>
    <w:rsid w:val="0013257D"/>
    <w:rsid w:val="003C6710"/>
    <w:rsid w:val="00467083"/>
    <w:rsid w:val="00C2405C"/>
    <w:rsid w:val="00F75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467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670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670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6708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46708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46708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6708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6708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67083"/>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467083"/>
    <w:rPr>
      <w:rFonts w:ascii="Times New Roman" w:eastAsia="Times New Roman" w:hAnsi="Times New Roman" w:cs="Times New Roman"/>
      <w:b/>
      <w:bCs/>
      <w:sz w:val="20"/>
      <w:szCs w:val="20"/>
      <w:lang w:eastAsia="de-DE"/>
    </w:rPr>
  </w:style>
  <w:style w:type="paragraph" w:customStyle="1" w:styleId="navskip">
    <w:name w:val="navskip"/>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67083"/>
    <w:rPr>
      <w:i/>
      <w:iCs/>
    </w:rPr>
  </w:style>
  <w:style w:type="character" w:styleId="Hyperlink">
    <w:name w:val="Hyperlink"/>
    <w:basedOn w:val="Absatz-Standardschriftart"/>
    <w:uiPriority w:val="99"/>
    <w:semiHidden/>
    <w:unhideWhenUsed/>
    <w:rsid w:val="00467083"/>
    <w:rPr>
      <w:color w:val="0000FF"/>
      <w:u w:val="single"/>
    </w:rPr>
  </w:style>
  <w:style w:type="paragraph" w:customStyle="1" w:styleId="left">
    <w:name w:val="left"/>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46708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67083"/>
    <w:rPr>
      <w:rFonts w:ascii="Arial" w:eastAsia="Times New Roman" w:hAnsi="Arial" w:cs="Arial"/>
      <w:vanish/>
      <w:sz w:val="16"/>
      <w:szCs w:val="16"/>
      <w:lang w:eastAsia="de-DE"/>
    </w:rPr>
  </w:style>
  <w:style w:type="paragraph" w:styleId="StandardWeb">
    <w:name w:val="Normal (Web)"/>
    <w:basedOn w:val="Standard"/>
    <w:uiPriority w:val="99"/>
    <w:unhideWhenUse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rmfield">
    <w:name w:val="formfield"/>
    <w:basedOn w:val="Absatz-Standardschriftart"/>
    <w:rsid w:val="00467083"/>
  </w:style>
  <w:style w:type="paragraph" w:styleId="z-Formularende">
    <w:name w:val="HTML Bottom of Form"/>
    <w:basedOn w:val="Standard"/>
    <w:next w:val="Standard"/>
    <w:link w:val="z-FormularendeZchn"/>
    <w:hidden/>
    <w:uiPriority w:val="99"/>
    <w:semiHidden/>
    <w:unhideWhenUsed/>
    <w:rsid w:val="0046708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67083"/>
    <w:rPr>
      <w:rFonts w:ascii="Arial" w:eastAsia="Times New Roman" w:hAnsi="Arial" w:cs="Arial"/>
      <w:vanish/>
      <w:sz w:val="16"/>
      <w:szCs w:val="16"/>
      <w:lang w:eastAsia="de-DE"/>
    </w:rPr>
  </w:style>
  <w:style w:type="character" w:styleId="Fett">
    <w:name w:val="Strong"/>
    <w:basedOn w:val="Absatz-Standardschriftart"/>
    <w:uiPriority w:val="22"/>
    <w:qFormat/>
    <w:rsid w:val="00467083"/>
    <w:rPr>
      <w:b/>
      <w:bCs/>
    </w:rPr>
  </w:style>
  <w:style w:type="character" w:customStyle="1" w:styleId="first">
    <w:name w:val="first"/>
    <w:basedOn w:val="Absatz-Standardschriftart"/>
    <w:rsid w:val="00467083"/>
  </w:style>
  <w:style w:type="paragraph" w:customStyle="1" w:styleId="az2">
    <w:name w:val="az2"/>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r1">
    <w:name w:val="rr1"/>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r2">
    <w:name w:val="rr2"/>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f">
    <w:name w:val="bf"/>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
    <w:name w:val="--link"/>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d">
    <w:name w:val="std"/>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cli">
    <w:name w:val="ecli"/>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e">
    <w:name w:val="cite"/>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bel">
    <w:name w:val="label"/>
    <w:basedOn w:val="Absatz-Standardschriftart"/>
    <w:rsid w:val="00467083"/>
  </w:style>
  <w:style w:type="character" w:customStyle="1" w:styleId="value">
    <w:name w:val="value"/>
    <w:basedOn w:val="Absatz-Standardschriftart"/>
    <w:rsid w:val="00467083"/>
  </w:style>
  <w:style w:type="paragraph" w:customStyle="1" w:styleId="copyright">
    <w:name w:val="copyright"/>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70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57D"/>
  </w:style>
  <w:style w:type="paragraph" w:styleId="berschrift1">
    <w:name w:val="heading 1"/>
    <w:basedOn w:val="Standard"/>
    <w:link w:val="berschrift1Zchn"/>
    <w:uiPriority w:val="9"/>
    <w:qFormat/>
    <w:rsid w:val="00467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670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6708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6708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46708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000000" w:themeColor="text2" w:themeShade="BF"/>
      <w:spacing w:val="5"/>
      <w:kern w:val="28"/>
      <w:sz w:val="52"/>
      <w:szCs w:val="52"/>
    </w:rPr>
  </w:style>
  <w:style w:type="paragraph" w:styleId="KeinLeerraum">
    <w:name w:val="No Spacing"/>
    <w:uiPriority w:val="1"/>
    <w:qFormat/>
    <w:rsid w:val="0013257D"/>
    <w:pPr>
      <w:spacing w:after="0" w:line="240" w:lineRule="auto"/>
    </w:pPr>
  </w:style>
  <w:style w:type="character" w:customStyle="1" w:styleId="berschrift1Zchn">
    <w:name w:val="Überschrift 1 Zchn"/>
    <w:basedOn w:val="Absatz-Standardschriftart"/>
    <w:link w:val="berschrift1"/>
    <w:uiPriority w:val="9"/>
    <w:rsid w:val="0046708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6708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6708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67083"/>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467083"/>
    <w:rPr>
      <w:rFonts w:ascii="Times New Roman" w:eastAsia="Times New Roman" w:hAnsi="Times New Roman" w:cs="Times New Roman"/>
      <w:b/>
      <w:bCs/>
      <w:sz w:val="20"/>
      <w:szCs w:val="20"/>
      <w:lang w:eastAsia="de-DE"/>
    </w:rPr>
  </w:style>
  <w:style w:type="paragraph" w:customStyle="1" w:styleId="navskip">
    <w:name w:val="navskip"/>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67083"/>
    <w:rPr>
      <w:i/>
      <w:iCs/>
    </w:rPr>
  </w:style>
  <w:style w:type="character" w:styleId="Hyperlink">
    <w:name w:val="Hyperlink"/>
    <w:basedOn w:val="Absatz-Standardschriftart"/>
    <w:uiPriority w:val="99"/>
    <w:semiHidden/>
    <w:unhideWhenUsed/>
    <w:rsid w:val="00467083"/>
    <w:rPr>
      <w:color w:val="0000FF"/>
      <w:u w:val="single"/>
    </w:rPr>
  </w:style>
  <w:style w:type="paragraph" w:customStyle="1" w:styleId="left">
    <w:name w:val="left"/>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46708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67083"/>
    <w:rPr>
      <w:rFonts w:ascii="Arial" w:eastAsia="Times New Roman" w:hAnsi="Arial" w:cs="Arial"/>
      <w:vanish/>
      <w:sz w:val="16"/>
      <w:szCs w:val="16"/>
      <w:lang w:eastAsia="de-DE"/>
    </w:rPr>
  </w:style>
  <w:style w:type="paragraph" w:styleId="StandardWeb">
    <w:name w:val="Normal (Web)"/>
    <w:basedOn w:val="Standard"/>
    <w:uiPriority w:val="99"/>
    <w:unhideWhenUse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rmfield">
    <w:name w:val="formfield"/>
    <w:basedOn w:val="Absatz-Standardschriftart"/>
    <w:rsid w:val="00467083"/>
  </w:style>
  <w:style w:type="paragraph" w:styleId="z-Formularende">
    <w:name w:val="HTML Bottom of Form"/>
    <w:basedOn w:val="Standard"/>
    <w:next w:val="Standard"/>
    <w:link w:val="z-FormularendeZchn"/>
    <w:hidden/>
    <w:uiPriority w:val="99"/>
    <w:semiHidden/>
    <w:unhideWhenUsed/>
    <w:rsid w:val="0046708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67083"/>
    <w:rPr>
      <w:rFonts w:ascii="Arial" w:eastAsia="Times New Roman" w:hAnsi="Arial" w:cs="Arial"/>
      <w:vanish/>
      <w:sz w:val="16"/>
      <w:szCs w:val="16"/>
      <w:lang w:eastAsia="de-DE"/>
    </w:rPr>
  </w:style>
  <w:style w:type="character" w:styleId="Fett">
    <w:name w:val="Strong"/>
    <w:basedOn w:val="Absatz-Standardschriftart"/>
    <w:uiPriority w:val="22"/>
    <w:qFormat/>
    <w:rsid w:val="00467083"/>
    <w:rPr>
      <w:b/>
      <w:bCs/>
    </w:rPr>
  </w:style>
  <w:style w:type="character" w:customStyle="1" w:styleId="first">
    <w:name w:val="first"/>
    <w:basedOn w:val="Absatz-Standardschriftart"/>
    <w:rsid w:val="00467083"/>
  </w:style>
  <w:style w:type="paragraph" w:customStyle="1" w:styleId="az2">
    <w:name w:val="az2"/>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r1">
    <w:name w:val="rr1"/>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r2">
    <w:name w:val="rr2"/>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f">
    <w:name w:val="bf"/>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
    <w:name w:val="--link"/>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d">
    <w:name w:val="std"/>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cli">
    <w:name w:val="ecli"/>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e">
    <w:name w:val="cite"/>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bel">
    <w:name w:val="label"/>
    <w:basedOn w:val="Absatz-Standardschriftart"/>
    <w:rsid w:val="00467083"/>
  </w:style>
  <w:style w:type="character" w:customStyle="1" w:styleId="value">
    <w:name w:val="value"/>
    <w:basedOn w:val="Absatz-Standardschriftart"/>
    <w:rsid w:val="00467083"/>
  </w:style>
  <w:style w:type="paragraph" w:customStyle="1" w:styleId="copyright">
    <w:name w:val="copyright"/>
    <w:basedOn w:val="Standard"/>
    <w:rsid w:val="004670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670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89067">
      <w:bodyDiv w:val="1"/>
      <w:marLeft w:val="0"/>
      <w:marRight w:val="0"/>
      <w:marTop w:val="0"/>
      <w:marBottom w:val="0"/>
      <w:divBdr>
        <w:top w:val="none" w:sz="0" w:space="0" w:color="auto"/>
        <w:left w:val="none" w:sz="0" w:space="0" w:color="auto"/>
        <w:bottom w:val="none" w:sz="0" w:space="0" w:color="auto"/>
        <w:right w:val="none" w:sz="0" w:space="0" w:color="auto"/>
      </w:divBdr>
      <w:divsChild>
        <w:div w:id="1527450797">
          <w:marLeft w:val="0"/>
          <w:marRight w:val="0"/>
          <w:marTop w:val="0"/>
          <w:marBottom w:val="0"/>
          <w:divBdr>
            <w:top w:val="none" w:sz="0" w:space="0" w:color="auto"/>
            <w:left w:val="none" w:sz="0" w:space="0" w:color="auto"/>
            <w:bottom w:val="none" w:sz="0" w:space="0" w:color="auto"/>
            <w:right w:val="none" w:sz="0" w:space="0" w:color="auto"/>
          </w:divBdr>
          <w:divsChild>
            <w:div w:id="1868568553">
              <w:marLeft w:val="0"/>
              <w:marRight w:val="0"/>
              <w:marTop w:val="0"/>
              <w:marBottom w:val="0"/>
              <w:divBdr>
                <w:top w:val="none" w:sz="0" w:space="0" w:color="auto"/>
                <w:left w:val="none" w:sz="0" w:space="0" w:color="auto"/>
                <w:bottom w:val="none" w:sz="0" w:space="0" w:color="auto"/>
                <w:right w:val="none" w:sz="0" w:space="0" w:color="auto"/>
              </w:divBdr>
              <w:divsChild>
                <w:div w:id="1331985907">
                  <w:marLeft w:val="0"/>
                  <w:marRight w:val="0"/>
                  <w:marTop w:val="0"/>
                  <w:marBottom w:val="0"/>
                  <w:divBdr>
                    <w:top w:val="none" w:sz="0" w:space="0" w:color="auto"/>
                    <w:left w:val="none" w:sz="0" w:space="0" w:color="auto"/>
                    <w:bottom w:val="none" w:sz="0" w:space="0" w:color="auto"/>
                    <w:right w:val="none" w:sz="0" w:space="0" w:color="auto"/>
                  </w:divBdr>
                  <w:divsChild>
                    <w:div w:id="1516573658">
                      <w:marLeft w:val="0"/>
                      <w:marRight w:val="0"/>
                      <w:marTop w:val="0"/>
                      <w:marBottom w:val="0"/>
                      <w:divBdr>
                        <w:top w:val="none" w:sz="0" w:space="0" w:color="auto"/>
                        <w:left w:val="none" w:sz="0" w:space="0" w:color="auto"/>
                        <w:bottom w:val="none" w:sz="0" w:space="0" w:color="auto"/>
                        <w:right w:val="none" w:sz="0" w:space="0" w:color="auto"/>
                      </w:divBdr>
                      <w:divsChild>
                        <w:div w:id="248539361">
                          <w:marLeft w:val="0"/>
                          <w:marRight w:val="0"/>
                          <w:marTop w:val="0"/>
                          <w:marBottom w:val="0"/>
                          <w:divBdr>
                            <w:top w:val="none" w:sz="0" w:space="0" w:color="auto"/>
                            <w:left w:val="none" w:sz="0" w:space="0" w:color="auto"/>
                            <w:bottom w:val="none" w:sz="0" w:space="0" w:color="auto"/>
                            <w:right w:val="none" w:sz="0" w:space="0" w:color="auto"/>
                          </w:divBdr>
                          <w:divsChild>
                            <w:div w:id="548420046">
                              <w:marLeft w:val="0"/>
                              <w:marRight w:val="0"/>
                              <w:marTop w:val="0"/>
                              <w:marBottom w:val="0"/>
                              <w:divBdr>
                                <w:top w:val="none" w:sz="0" w:space="0" w:color="auto"/>
                                <w:left w:val="none" w:sz="0" w:space="0" w:color="auto"/>
                                <w:bottom w:val="none" w:sz="0" w:space="0" w:color="auto"/>
                                <w:right w:val="none" w:sz="0" w:space="0" w:color="auto"/>
                              </w:divBdr>
                            </w:div>
                            <w:div w:id="29380334">
                              <w:marLeft w:val="0"/>
                              <w:marRight w:val="0"/>
                              <w:marTop w:val="0"/>
                              <w:marBottom w:val="0"/>
                              <w:divBdr>
                                <w:top w:val="none" w:sz="0" w:space="0" w:color="auto"/>
                                <w:left w:val="none" w:sz="0" w:space="0" w:color="auto"/>
                                <w:bottom w:val="none" w:sz="0" w:space="0" w:color="auto"/>
                                <w:right w:val="none" w:sz="0" w:space="0" w:color="auto"/>
                              </w:divBdr>
                              <w:divsChild>
                                <w:div w:id="1699964054">
                                  <w:marLeft w:val="0"/>
                                  <w:marRight w:val="0"/>
                                  <w:marTop w:val="0"/>
                                  <w:marBottom w:val="0"/>
                                  <w:divBdr>
                                    <w:top w:val="none" w:sz="0" w:space="0" w:color="auto"/>
                                    <w:left w:val="none" w:sz="0" w:space="0" w:color="auto"/>
                                    <w:bottom w:val="none" w:sz="0" w:space="0" w:color="auto"/>
                                    <w:right w:val="none" w:sz="0" w:space="0" w:color="auto"/>
                                  </w:divBdr>
                                  <w:divsChild>
                                    <w:div w:id="244344712">
                                      <w:marLeft w:val="0"/>
                                      <w:marRight w:val="0"/>
                                      <w:marTop w:val="0"/>
                                      <w:marBottom w:val="0"/>
                                      <w:divBdr>
                                        <w:top w:val="none" w:sz="0" w:space="0" w:color="auto"/>
                                        <w:left w:val="none" w:sz="0" w:space="0" w:color="auto"/>
                                        <w:bottom w:val="none" w:sz="0" w:space="0" w:color="auto"/>
                                        <w:right w:val="none" w:sz="0" w:space="0" w:color="auto"/>
                                      </w:divBdr>
                                    </w:div>
                                  </w:divsChild>
                                </w:div>
                                <w:div w:id="454179978">
                                  <w:marLeft w:val="0"/>
                                  <w:marRight w:val="0"/>
                                  <w:marTop w:val="0"/>
                                  <w:marBottom w:val="0"/>
                                  <w:divBdr>
                                    <w:top w:val="none" w:sz="0" w:space="0" w:color="auto"/>
                                    <w:left w:val="none" w:sz="0" w:space="0" w:color="auto"/>
                                    <w:bottom w:val="none" w:sz="0" w:space="0" w:color="auto"/>
                                    <w:right w:val="none" w:sz="0" w:space="0" w:color="auto"/>
                                  </w:divBdr>
                                  <w:divsChild>
                                    <w:div w:id="173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5397">
                          <w:marLeft w:val="0"/>
                          <w:marRight w:val="0"/>
                          <w:marTop w:val="0"/>
                          <w:marBottom w:val="0"/>
                          <w:divBdr>
                            <w:top w:val="none" w:sz="0" w:space="0" w:color="auto"/>
                            <w:left w:val="none" w:sz="0" w:space="0" w:color="auto"/>
                            <w:bottom w:val="none" w:sz="0" w:space="0" w:color="auto"/>
                            <w:right w:val="none" w:sz="0" w:space="0" w:color="auto"/>
                          </w:divBdr>
                        </w:div>
                      </w:divsChild>
                    </w:div>
                    <w:div w:id="1238203987">
                      <w:marLeft w:val="0"/>
                      <w:marRight w:val="0"/>
                      <w:marTop w:val="0"/>
                      <w:marBottom w:val="0"/>
                      <w:divBdr>
                        <w:top w:val="none" w:sz="0" w:space="0" w:color="auto"/>
                        <w:left w:val="none" w:sz="0" w:space="0" w:color="auto"/>
                        <w:bottom w:val="none" w:sz="0" w:space="0" w:color="auto"/>
                        <w:right w:val="none" w:sz="0" w:space="0" w:color="auto"/>
                      </w:divBdr>
                      <w:divsChild>
                        <w:div w:id="244732672">
                          <w:marLeft w:val="0"/>
                          <w:marRight w:val="0"/>
                          <w:marTop w:val="0"/>
                          <w:marBottom w:val="0"/>
                          <w:divBdr>
                            <w:top w:val="none" w:sz="0" w:space="0" w:color="auto"/>
                            <w:left w:val="none" w:sz="0" w:space="0" w:color="auto"/>
                            <w:bottom w:val="none" w:sz="0" w:space="0" w:color="auto"/>
                            <w:right w:val="none" w:sz="0" w:space="0" w:color="auto"/>
                          </w:divBdr>
                          <w:divsChild>
                            <w:div w:id="820275911">
                              <w:marLeft w:val="0"/>
                              <w:marRight w:val="0"/>
                              <w:marTop w:val="0"/>
                              <w:marBottom w:val="0"/>
                              <w:divBdr>
                                <w:top w:val="none" w:sz="0" w:space="0" w:color="auto"/>
                                <w:left w:val="none" w:sz="0" w:space="0" w:color="auto"/>
                                <w:bottom w:val="none" w:sz="0" w:space="0" w:color="auto"/>
                                <w:right w:val="none" w:sz="0" w:space="0" w:color="auto"/>
                              </w:divBdr>
                              <w:divsChild>
                                <w:div w:id="1903756523">
                                  <w:marLeft w:val="0"/>
                                  <w:marRight w:val="0"/>
                                  <w:marTop w:val="0"/>
                                  <w:marBottom w:val="0"/>
                                  <w:divBdr>
                                    <w:top w:val="none" w:sz="0" w:space="0" w:color="auto"/>
                                    <w:left w:val="none" w:sz="0" w:space="0" w:color="auto"/>
                                    <w:bottom w:val="none" w:sz="0" w:space="0" w:color="auto"/>
                                    <w:right w:val="none" w:sz="0" w:space="0" w:color="auto"/>
                                  </w:divBdr>
                                </w:div>
                                <w:div w:id="917832299">
                                  <w:marLeft w:val="0"/>
                                  <w:marRight w:val="0"/>
                                  <w:marTop w:val="0"/>
                                  <w:marBottom w:val="0"/>
                                  <w:divBdr>
                                    <w:top w:val="none" w:sz="0" w:space="0" w:color="auto"/>
                                    <w:left w:val="none" w:sz="0" w:space="0" w:color="auto"/>
                                    <w:bottom w:val="none" w:sz="0" w:space="0" w:color="auto"/>
                                    <w:right w:val="none" w:sz="0" w:space="0" w:color="auto"/>
                                  </w:divBdr>
                                </w:div>
                                <w:div w:id="1202327108">
                                  <w:marLeft w:val="0"/>
                                  <w:marRight w:val="0"/>
                                  <w:marTop w:val="0"/>
                                  <w:marBottom w:val="0"/>
                                  <w:divBdr>
                                    <w:top w:val="none" w:sz="0" w:space="0" w:color="auto"/>
                                    <w:left w:val="none" w:sz="0" w:space="0" w:color="auto"/>
                                    <w:bottom w:val="none" w:sz="0" w:space="0" w:color="auto"/>
                                    <w:right w:val="none" w:sz="0" w:space="0" w:color="auto"/>
                                  </w:divBdr>
                                </w:div>
                                <w:div w:id="1636174953">
                                  <w:marLeft w:val="0"/>
                                  <w:marRight w:val="0"/>
                                  <w:marTop w:val="0"/>
                                  <w:marBottom w:val="0"/>
                                  <w:divBdr>
                                    <w:top w:val="none" w:sz="0" w:space="0" w:color="auto"/>
                                    <w:left w:val="none" w:sz="0" w:space="0" w:color="auto"/>
                                    <w:bottom w:val="none" w:sz="0" w:space="0" w:color="auto"/>
                                    <w:right w:val="none" w:sz="0" w:space="0" w:color="auto"/>
                                  </w:divBdr>
                                </w:div>
                                <w:div w:id="309556364">
                                  <w:marLeft w:val="0"/>
                                  <w:marRight w:val="0"/>
                                  <w:marTop w:val="0"/>
                                  <w:marBottom w:val="0"/>
                                  <w:divBdr>
                                    <w:top w:val="none" w:sz="0" w:space="0" w:color="auto"/>
                                    <w:left w:val="none" w:sz="0" w:space="0" w:color="auto"/>
                                    <w:bottom w:val="none" w:sz="0" w:space="0" w:color="auto"/>
                                    <w:right w:val="none" w:sz="0" w:space="0" w:color="auto"/>
                                  </w:divBdr>
                                </w:div>
                                <w:div w:id="1370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807">
                      <w:marLeft w:val="0"/>
                      <w:marRight w:val="0"/>
                      <w:marTop w:val="0"/>
                      <w:marBottom w:val="0"/>
                      <w:divBdr>
                        <w:top w:val="none" w:sz="0" w:space="0" w:color="auto"/>
                        <w:left w:val="none" w:sz="0" w:space="0" w:color="auto"/>
                        <w:bottom w:val="none" w:sz="0" w:space="0" w:color="auto"/>
                        <w:right w:val="none" w:sz="0" w:space="0" w:color="auto"/>
                      </w:divBdr>
                      <w:divsChild>
                        <w:div w:id="470710547">
                          <w:marLeft w:val="0"/>
                          <w:marRight w:val="0"/>
                          <w:marTop w:val="0"/>
                          <w:marBottom w:val="0"/>
                          <w:divBdr>
                            <w:top w:val="none" w:sz="0" w:space="0" w:color="auto"/>
                            <w:left w:val="none" w:sz="0" w:space="0" w:color="auto"/>
                            <w:bottom w:val="none" w:sz="0" w:space="0" w:color="auto"/>
                            <w:right w:val="none" w:sz="0" w:space="0" w:color="auto"/>
                          </w:divBdr>
                          <w:divsChild>
                            <w:div w:id="1466855522">
                              <w:marLeft w:val="0"/>
                              <w:marRight w:val="0"/>
                              <w:marTop w:val="0"/>
                              <w:marBottom w:val="0"/>
                              <w:divBdr>
                                <w:top w:val="none" w:sz="0" w:space="0" w:color="auto"/>
                                <w:left w:val="none" w:sz="0" w:space="0" w:color="auto"/>
                                <w:bottom w:val="none" w:sz="0" w:space="0" w:color="auto"/>
                                <w:right w:val="none" w:sz="0" w:space="0" w:color="auto"/>
                              </w:divBdr>
                            </w:div>
                            <w:div w:id="1089810326">
                              <w:marLeft w:val="0"/>
                              <w:marRight w:val="0"/>
                              <w:marTop w:val="0"/>
                              <w:marBottom w:val="0"/>
                              <w:divBdr>
                                <w:top w:val="none" w:sz="0" w:space="0" w:color="auto"/>
                                <w:left w:val="none" w:sz="0" w:space="0" w:color="auto"/>
                                <w:bottom w:val="none" w:sz="0" w:space="0" w:color="auto"/>
                                <w:right w:val="none" w:sz="0" w:space="0" w:color="auto"/>
                              </w:divBdr>
                              <w:divsChild>
                                <w:div w:id="861479492">
                                  <w:marLeft w:val="0"/>
                                  <w:marRight w:val="0"/>
                                  <w:marTop w:val="0"/>
                                  <w:marBottom w:val="0"/>
                                  <w:divBdr>
                                    <w:top w:val="none" w:sz="0" w:space="0" w:color="auto"/>
                                    <w:left w:val="none" w:sz="0" w:space="0" w:color="auto"/>
                                    <w:bottom w:val="none" w:sz="0" w:space="0" w:color="auto"/>
                                    <w:right w:val="none" w:sz="0" w:space="0" w:color="auto"/>
                                  </w:divBdr>
                                  <w:divsChild>
                                    <w:div w:id="358549209">
                                      <w:marLeft w:val="0"/>
                                      <w:marRight w:val="0"/>
                                      <w:marTop w:val="0"/>
                                      <w:marBottom w:val="0"/>
                                      <w:divBdr>
                                        <w:top w:val="none" w:sz="0" w:space="0" w:color="auto"/>
                                        <w:left w:val="none" w:sz="0" w:space="0" w:color="auto"/>
                                        <w:bottom w:val="none" w:sz="0" w:space="0" w:color="auto"/>
                                        <w:right w:val="none" w:sz="0" w:space="0" w:color="auto"/>
                                      </w:divBdr>
                                      <w:divsChild>
                                        <w:div w:id="1299989372">
                                          <w:marLeft w:val="0"/>
                                          <w:marRight w:val="0"/>
                                          <w:marTop w:val="0"/>
                                          <w:marBottom w:val="0"/>
                                          <w:divBdr>
                                            <w:top w:val="none" w:sz="0" w:space="0" w:color="auto"/>
                                            <w:left w:val="none" w:sz="0" w:space="0" w:color="auto"/>
                                            <w:bottom w:val="none" w:sz="0" w:space="0" w:color="auto"/>
                                            <w:right w:val="none" w:sz="0" w:space="0" w:color="auto"/>
                                          </w:divBdr>
                                          <w:divsChild>
                                            <w:div w:id="469447481">
                                              <w:marLeft w:val="0"/>
                                              <w:marRight w:val="0"/>
                                              <w:marTop w:val="0"/>
                                              <w:marBottom w:val="0"/>
                                              <w:divBdr>
                                                <w:top w:val="none" w:sz="0" w:space="0" w:color="auto"/>
                                                <w:left w:val="none" w:sz="0" w:space="0" w:color="auto"/>
                                                <w:bottom w:val="none" w:sz="0" w:space="0" w:color="auto"/>
                                                <w:right w:val="none" w:sz="0" w:space="0" w:color="auto"/>
                                              </w:divBdr>
                                              <w:divsChild>
                                                <w:div w:id="2022464893">
                                                  <w:marLeft w:val="0"/>
                                                  <w:marRight w:val="0"/>
                                                  <w:marTop w:val="0"/>
                                                  <w:marBottom w:val="0"/>
                                                  <w:divBdr>
                                                    <w:top w:val="none" w:sz="0" w:space="0" w:color="auto"/>
                                                    <w:left w:val="none" w:sz="0" w:space="0" w:color="auto"/>
                                                    <w:bottom w:val="none" w:sz="0" w:space="0" w:color="auto"/>
                                                    <w:right w:val="none" w:sz="0" w:space="0" w:color="auto"/>
                                                  </w:divBdr>
                                                </w:div>
                                              </w:divsChild>
                                            </w:div>
                                            <w:div w:id="1049845062">
                                              <w:marLeft w:val="0"/>
                                              <w:marRight w:val="0"/>
                                              <w:marTop w:val="0"/>
                                              <w:marBottom w:val="0"/>
                                              <w:divBdr>
                                                <w:top w:val="none" w:sz="0" w:space="0" w:color="auto"/>
                                                <w:left w:val="none" w:sz="0" w:space="0" w:color="auto"/>
                                                <w:bottom w:val="none" w:sz="0" w:space="0" w:color="auto"/>
                                                <w:right w:val="none" w:sz="0" w:space="0" w:color="auto"/>
                                              </w:divBdr>
                                              <w:divsChild>
                                                <w:div w:id="748045282">
                                                  <w:marLeft w:val="0"/>
                                                  <w:marRight w:val="0"/>
                                                  <w:marTop w:val="0"/>
                                                  <w:marBottom w:val="0"/>
                                                  <w:divBdr>
                                                    <w:top w:val="none" w:sz="0" w:space="0" w:color="auto"/>
                                                    <w:left w:val="none" w:sz="0" w:space="0" w:color="auto"/>
                                                    <w:bottom w:val="none" w:sz="0" w:space="0" w:color="auto"/>
                                                    <w:right w:val="none" w:sz="0" w:space="0" w:color="auto"/>
                                                  </w:divBdr>
                                                </w:div>
                                              </w:divsChild>
                                            </w:div>
                                            <w:div w:id="700936493">
                                              <w:marLeft w:val="0"/>
                                              <w:marRight w:val="0"/>
                                              <w:marTop w:val="0"/>
                                              <w:marBottom w:val="0"/>
                                              <w:divBdr>
                                                <w:top w:val="none" w:sz="0" w:space="0" w:color="auto"/>
                                                <w:left w:val="none" w:sz="0" w:space="0" w:color="auto"/>
                                                <w:bottom w:val="none" w:sz="0" w:space="0" w:color="auto"/>
                                                <w:right w:val="none" w:sz="0" w:space="0" w:color="auto"/>
                                              </w:divBdr>
                                              <w:divsChild>
                                                <w:div w:id="1774008178">
                                                  <w:marLeft w:val="0"/>
                                                  <w:marRight w:val="0"/>
                                                  <w:marTop w:val="0"/>
                                                  <w:marBottom w:val="0"/>
                                                  <w:divBdr>
                                                    <w:top w:val="none" w:sz="0" w:space="0" w:color="auto"/>
                                                    <w:left w:val="none" w:sz="0" w:space="0" w:color="auto"/>
                                                    <w:bottom w:val="none" w:sz="0" w:space="0" w:color="auto"/>
                                                    <w:right w:val="none" w:sz="0" w:space="0" w:color="auto"/>
                                                  </w:divBdr>
                                                </w:div>
                                              </w:divsChild>
                                            </w:div>
                                            <w:div w:id="220600062">
                                              <w:marLeft w:val="0"/>
                                              <w:marRight w:val="0"/>
                                              <w:marTop w:val="0"/>
                                              <w:marBottom w:val="0"/>
                                              <w:divBdr>
                                                <w:top w:val="none" w:sz="0" w:space="0" w:color="auto"/>
                                                <w:left w:val="none" w:sz="0" w:space="0" w:color="auto"/>
                                                <w:bottom w:val="none" w:sz="0" w:space="0" w:color="auto"/>
                                                <w:right w:val="none" w:sz="0" w:space="0" w:color="auto"/>
                                              </w:divBdr>
                                              <w:divsChild>
                                                <w:div w:id="1946771206">
                                                  <w:marLeft w:val="0"/>
                                                  <w:marRight w:val="0"/>
                                                  <w:marTop w:val="0"/>
                                                  <w:marBottom w:val="0"/>
                                                  <w:divBdr>
                                                    <w:top w:val="none" w:sz="0" w:space="0" w:color="auto"/>
                                                    <w:left w:val="none" w:sz="0" w:space="0" w:color="auto"/>
                                                    <w:bottom w:val="none" w:sz="0" w:space="0" w:color="auto"/>
                                                    <w:right w:val="none" w:sz="0" w:space="0" w:color="auto"/>
                                                  </w:divBdr>
                                                </w:div>
                                              </w:divsChild>
                                            </w:div>
                                            <w:div w:id="721443635">
                                              <w:marLeft w:val="0"/>
                                              <w:marRight w:val="0"/>
                                              <w:marTop w:val="0"/>
                                              <w:marBottom w:val="0"/>
                                              <w:divBdr>
                                                <w:top w:val="none" w:sz="0" w:space="0" w:color="auto"/>
                                                <w:left w:val="none" w:sz="0" w:space="0" w:color="auto"/>
                                                <w:bottom w:val="none" w:sz="0" w:space="0" w:color="auto"/>
                                                <w:right w:val="none" w:sz="0" w:space="0" w:color="auto"/>
                                              </w:divBdr>
                                              <w:divsChild>
                                                <w:div w:id="1987734033">
                                                  <w:marLeft w:val="0"/>
                                                  <w:marRight w:val="0"/>
                                                  <w:marTop w:val="0"/>
                                                  <w:marBottom w:val="0"/>
                                                  <w:divBdr>
                                                    <w:top w:val="none" w:sz="0" w:space="0" w:color="auto"/>
                                                    <w:left w:val="none" w:sz="0" w:space="0" w:color="auto"/>
                                                    <w:bottom w:val="none" w:sz="0" w:space="0" w:color="auto"/>
                                                    <w:right w:val="none" w:sz="0" w:space="0" w:color="auto"/>
                                                  </w:divBdr>
                                                </w:div>
                                              </w:divsChild>
                                            </w:div>
                                            <w:div w:id="447630383">
                                              <w:marLeft w:val="0"/>
                                              <w:marRight w:val="0"/>
                                              <w:marTop w:val="0"/>
                                              <w:marBottom w:val="0"/>
                                              <w:divBdr>
                                                <w:top w:val="none" w:sz="0" w:space="0" w:color="auto"/>
                                                <w:left w:val="none" w:sz="0" w:space="0" w:color="auto"/>
                                                <w:bottom w:val="none" w:sz="0" w:space="0" w:color="auto"/>
                                                <w:right w:val="none" w:sz="0" w:space="0" w:color="auto"/>
                                              </w:divBdr>
                                              <w:divsChild>
                                                <w:div w:id="171264589">
                                                  <w:marLeft w:val="0"/>
                                                  <w:marRight w:val="0"/>
                                                  <w:marTop w:val="0"/>
                                                  <w:marBottom w:val="0"/>
                                                  <w:divBdr>
                                                    <w:top w:val="none" w:sz="0" w:space="0" w:color="auto"/>
                                                    <w:left w:val="none" w:sz="0" w:space="0" w:color="auto"/>
                                                    <w:bottom w:val="none" w:sz="0" w:space="0" w:color="auto"/>
                                                    <w:right w:val="none" w:sz="0" w:space="0" w:color="auto"/>
                                                  </w:divBdr>
                                                  <w:divsChild>
                                                    <w:div w:id="1170024575">
                                                      <w:marLeft w:val="0"/>
                                                      <w:marRight w:val="0"/>
                                                      <w:marTop w:val="0"/>
                                                      <w:marBottom w:val="0"/>
                                                      <w:divBdr>
                                                        <w:top w:val="none" w:sz="0" w:space="0" w:color="auto"/>
                                                        <w:left w:val="none" w:sz="0" w:space="0" w:color="auto"/>
                                                        <w:bottom w:val="none" w:sz="0" w:space="0" w:color="auto"/>
                                                        <w:right w:val="none" w:sz="0" w:space="0" w:color="auto"/>
                                                      </w:divBdr>
                                                    </w:div>
                                                    <w:div w:id="6497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09509">
                                              <w:marLeft w:val="0"/>
                                              <w:marRight w:val="0"/>
                                              <w:marTop w:val="0"/>
                                              <w:marBottom w:val="0"/>
                                              <w:divBdr>
                                                <w:top w:val="none" w:sz="0" w:space="0" w:color="auto"/>
                                                <w:left w:val="none" w:sz="0" w:space="0" w:color="auto"/>
                                                <w:bottom w:val="none" w:sz="0" w:space="0" w:color="auto"/>
                                                <w:right w:val="none" w:sz="0" w:space="0" w:color="auto"/>
                                              </w:divBdr>
                                              <w:divsChild>
                                                <w:div w:id="1566406030">
                                                  <w:marLeft w:val="0"/>
                                                  <w:marRight w:val="0"/>
                                                  <w:marTop w:val="0"/>
                                                  <w:marBottom w:val="0"/>
                                                  <w:divBdr>
                                                    <w:top w:val="none" w:sz="0" w:space="0" w:color="auto"/>
                                                    <w:left w:val="none" w:sz="0" w:space="0" w:color="auto"/>
                                                    <w:bottom w:val="none" w:sz="0" w:space="0" w:color="auto"/>
                                                    <w:right w:val="none" w:sz="0" w:space="0" w:color="auto"/>
                                                  </w:divBdr>
                                                </w:div>
                                              </w:divsChild>
                                            </w:div>
                                            <w:div w:id="1650986671">
                                              <w:marLeft w:val="0"/>
                                              <w:marRight w:val="0"/>
                                              <w:marTop w:val="0"/>
                                              <w:marBottom w:val="0"/>
                                              <w:divBdr>
                                                <w:top w:val="none" w:sz="0" w:space="0" w:color="auto"/>
                                                <w:left w:val="none" w:sz="0" w:space="0" w:color="auto"/>
                                                <w:bottom w:val="none" w:sz="0" w:space="0" w:color="auto"/>
                                                <w:right w:val="none" w:sz="0" w:space="0" w:color="auto"/>
                                              </w:divBdr>
                                              <w:divsChild>
                                                <w:div w:id="1639988244">
                                                  <w:marLeft w:val="0"/>
                                                  <w:marRight w:val="0"/>
                                                  <w:marTop w:val="0"/>
                                                  <w:marBottom w:val="0"/>
                                                  <w:divBdr>
                                                    <w:top w:val="none" w:sz="0" w:space="0" w:color="auto"/>
                                                    <w:left w:val="none" w:sz="0" w:space="0" w:color="auto"/>
                                                    <w:bottom w:val="none" w:sz="0" w:space="0" w:color="auto"/>
                                                    <w:right w:val="none" w:sz="0" w:space="0" w:color="auto"/>
                                                  </w:divBdr>
                                                </w:div>
                                              </w:divsChild>
                                            </w:div>
                                            <w:div w:id="1864975363">
                                              <w:marLeft w:val="0"/>
                                              <w:marRight w:val="0"/>
                                              <w:marTop w:val="0"/>
                                              <w:marBottom w:val="0"/>
                                              <w:divBdr>
                                                <w:top w:val="none" w:sz="0" w:space="0" w:color="auto"/>
                                                <w:left w:val="none" w:sz="0" w:space="0" w:color="auto"/>
                                                <w:bottom w:val="none" w:sz="0" w:space="0" w:color="auto"/>
                                                <w:right w:val="none" w:sz="0" w:space="0" w:color="auto"/>
                                              </w:divBdr>
                                              <w:divsChild>
                                                <w:div w:id="1406879575">
                                                  <w:marLeft w:val="0"/>
                                                  <w:marRight w:val="0"/>
                                                  <w:marTop w:val="0"/>
                                                  <w:marBottom w:val="0"/>
                                                  <w:divBdr>
                                                    <w:top w:val="none" w:sz="0" w:space="0" w:color="auto"/>
                                                    <w:left w:val="none" w:sz="0" w:space="0" w:color="auto"/>
                                                    <w:bottom w:val="none" w:sz="0" w:space="0" w:color="auto"/>
                                                    <w:right w:val="none" w:sz="0" w:space="0" w:color="auto"/>
                                                  </w:divBdr>
                                                </w:div>
                                              </w:divsChild>
                                            </w:div>
                                            <w:div w:id="1050693355">
                                              <w:marLeft w:val="0"/>
                                              <w:marRight w:val="0"/>
                                              <w:marTop w:val="0"/>
                                              <w:marBottom w:val="0"/>
                                              <w:divBdr>
                                                <w:top w:val="none" w:sz="0" w:space="0" w:color="auto"/>
                                                <w:left w:val="none" w:sz="0" w:space="0" w:color="auto"/>
                                                <w:bottom w:val="none" w:sz="0" w:space="0" w:color="auto"/>
                                                <w:right w:val="none" w:sz="0" w:space="0" w:color="auto"/>
                                              </w:divBdr>
                                              <w:divsChild>
                                                <w:div w:id="1258750677">
                                                  <w:marLeft w:val="0"/>
                                                  <w:marRight w:val="0"/>
                                                  <w:marTop w:val="0"/>
                                                  <w:marBottom w:val="0"/>
                                                  <w:divBdr>
                                                    <w:top w:val="none" w:sz="0" w:space="0" w:color="auto"/>
                                                    <w:left w:val="none" w:sz="0" w:space="0" w:color="auto"/>
                                                    <w:bottom w:val="none" w:sz="0" w:space="0" w:color="auto"/>
                                                    <w:right w:val="none" w:sz="0" w:space="0" w:color="auto"/>
                                                  </w:divBdr>
                                                </w:div>
                                              </w:divsChild>
                                            </w:div>
                                            <w:div w:id="637731326">
                                              <w:marLeft w:val="0"/>
                                              <w:marRight w:val="0"/>
                                              <w:marTop w:val="0"/>
                                              <w:marBottom w:val="0"/>
                                              <w:divBdr>
                                                <w:top w:val="none" w:sz="0" w:space="0" w:color="auto"/>
                                                <w:left w:val="none" w:sz="0" w:space="0" w:color="auto"/>
                                                <w:bottom w:val="none" w:sz="0" w:space="0" w:color="auto"/>
                                                <w:right w:val="none" w:sz="0" w:space="0" w:color="auto"/>
                                              </w:divBdr>
                                              <w:divsChild>
                                                <w:div w:id="481771475">
                                                  <w:marLeft w:val="0"/>
                                                  <w:marRight w:val="0"/>
                                                  <w:marTop w:val="0"/>
                                                  <w:marBottom w:val="0"/>
                                                  <w:divBdr>
                                                    <w:top w:val="none" w:sz="0" w:space="0" w:color="auto"/>
                                                    <w:left w:val="none" w:sz="0" w:space="0" w:color="auto"/>
                                                    <w:bottom w:val="none" w:sz="0" w:space="0" w:color="auto"/>
                                                    <w:right w:val="none" w:sz="0" w:space="0" w:color="auto"/>
                                                  </w:divBdr>
                                                </w:div>
                                              </w:divsChild>
                                            </w:div>
                                            <w:div w:id="89356910">
                                              <w:marLeft w:val="0"/>
                                              <w:marRight w:val="0"/>
                                              <w:marTop w:val="0"/>
                                              <w:marBottom w:val="0"/>
                                              <w:divBdr>
                                                <w:top w:val="none" w:sz="0" w:space="0" w:color="auto"/>
                                                <w:left w:val="none" w:sz="0" w:space="0" w:color="auto"/>
                                                <w:bottom w:val="none" w:sz="0" w:space="0" w:color="auto"/>
                                                <w:right w:val="none" w:sz="0" w:space="0" w:color="auto"/>
                                              </w:divBdr>
                                              <w:divsChild>
                                                <w:div w:id="131951173">
                                                  <w:marLeft w:val="0"/>
                                                  <w:marRight w:val="0"/>
                                                  <w:marTop w:val="0"/>
                                                  <w:marBottom w:val="0"/>
                                                  <w:divBdr>
                                                    <w:top w:val="none" w:sz="0" w:space="0" w:color="auto"/>
                                                    <w:left w:val="none" w:sz="0" w:space="0" w:color="auto"/>
                                                    <w:bottom w:val="none" w:sz="0" w:space="0" w:color="auto"/>
                                                    <w:right w:val="none" w:sz="0" w:space="0" w:color="auto"/>
                                                  </w:divBdr>
                                                </w:div>
                                              </w:divsChild>
                                            </w:div>
                                            <w:div w:id="633683389">
                                              <w:marLeft w:val="0"/>
                                              <w:marRight w:val="0"/>
                                              <w:marTop w:val="0"/>
                                              <w:marBottom w:val="0"/>
                                              <w:divBdr>
                                                <w:top w:val="none" w:sz="0" w:space="0" w:color="auto"/>
                                                <w:left w:val="none" w:sz="0" w:space="0" w:color="auto"/>
                                                <w:bottom w:val="none" w:sz="0" w:space="0" w:color="auto"/>
                                                <w:right w:val="none" w:sz="0" w:space="0" w:color="auto"/>
                                              </w:divBdr>
                                              <w:divsChild>
                                                <w:div w:id="2006205436">
                                                  <w:marLeft w:val="0"/>
                                                  <w:marRight w:val="0"/>
                                                  <w:marTop w:val="0"/>
                                                  <w:marBottom w:val="0"/>
                                                  <w:divBdr>
                                                    <w:top w:val="none" w:sz="0" w:space="0" w:color="auto"/>
                                                    <w:left w:val="none" w:sz="0" w:space="0" w:color="auto"/>
                                                    <w:bottom w:val="none" w:sz="0" w:space="0" w:color="auto"/>
                                                    <w:right w:val="none" w:sz="0" w:space="0" w:color="auto"/>
                                                  </w:divBdr>
                                                </w:div>
                                              </w:divsChild>
                                            </w:div>
                                            <w:div w:id="811406341">
                                              <w:marLeft w:val="0"/>
                                              <w:marRight w:val="0"/>
                                              <w:marTop w:val="0"/>
                                              <w:marBottom w:val="0"/>
                                              <w:divBdr>
                                                <w:top w:val="none" w:sz="0" w:space="0" w:color="auto"/>
                                                <w:left w:val="none" w:sz="0" w:space="0" w:color="auto"/>
                                                <w:bottom w:val="none" w:sz="0" w:space="0" w:color="auto"/>
                                                <w:right w:val="none" w:sz="0" w:space="0" w:color="auto"/>
                                              </w:divBdr>
                                              <w:divsChild>
                                                <w:div w:id="1145245291">
                                                  <w:marLeft w:val="0"/>
                                                  <w:marRight w:val="0"/>
                                                  <w:marTop w:val="0"/>
                                                  <w:marBottom w:val="0"/>
                                                  <w:divBdr>
                                                    <w:top w:val="none" w:sz="0" w:space="0" w:color="auto"/>
                                                    <w:left w:val="none" w:sz="0" w:space="0" w:color="auto"/>
                                                    <w:bottom w:val="none" w:sz="0" w:space="0" w:color="auto"/>
                                                    <w:right w:val="none" w:sz="0" w:space="0" w:color="auto"/>
                                                  </w:divBdr>
                                                </w:div>
                                              </w:divsChild>
                                            </w:div>
                                            <w:div w:id="188880752">
                                              <w:marLeft w:val="0"/>
                                              <w:marRight w:val="0"/>
                                              <w:marTop w:val="0"/>
                                              <w:marBottom w:val="0"/>
                                              <w:divBdr>
                                                <w:top w:val="none" w:sz="0" w:space="0" w:color="auto"/>
                                                <w:left w:val="none" w:sz="0" w:space="0" w:color="auto"/>
                                                <w:bottom w:val="none" w:sz="0" w:space="0" w:color="auto"/>
                                                <w:right w:val="none" w:sz="0" w:space="0" w:color="auto"/>
                                              </w:divBdr>
                                              <w:divsChild>
                                                <w:div w:id="1721325141">
                                                  <w:marLeft w:val="0"/>
                                                  <w:marRight w:val="0"/>
                                                  <w:marTop w:val="0"/>
                                                  <w:marBottom w:val="0"/>
                                                  <w:divBdr>
                                                    <w:top w:val="none" w:sz="0" w:space="0" w:color="auto"/>
                                                    <w:left w:val="none" w:sz="0" w:space="0" w:color="auto"/>
                                                    <w:bottom w:val="none" w:sz="0" w:space="0" w:color="auto"/>
                                                    <w:right w:val="none" w:sz="0" w:space="0" w:color="auto"/>
                                                  </w:divBdr>
                                                </w:div>
                                              </w:divsChild>
                                            </w:div>
                                            <w:div w:id="77099713">
                                              <w:marLeft w:val="0"/>
                                              <w:marRight w:val="0"/>
                                              <w:marTop w:val="0"/>
                                              <w:marBottom w:val="0"/>
                                              <w:divBdr>
                                                <w:top w:val="none" w:sz="0" w:space="0" w:color="auto"/>
                                                <w:left w:val="none" w:sz="0" w:space="0" w:color="auto"/>
                                                <w:bottom w:val="none" w:sz="0" w:space="0" w:color="auto"/>
                                                <w:right w:val="none" w:sz="0" w:space="0" w:color="auto"/>
                                              </w:divBdr>
                                              <w:divsChild>
                                                <w:div w:id="2141730016">
                                                  <w:marLeft w:val="0"/>
                                                  <w:marRight w:val="0"/>
                                                  <w:marTop w:val="0"/>
                                                  <w:marBottom w:val="0"/>
                                                  <w:divBdr>
                                                    <w:top w:val="none" w:sz="0" w:space="0" w:color="auto"/>
                                                    <w:left w:val="none" w:sz="0" w:space="0" w:color="auto"/>
                                                    <w:bottom w:val="none" w:sz="0" w:space="0" w:color="auto"/>
                                                    <w:right w:val="none" w:sz="0" w:space="0" w:color="auto"/>
                                                  </w:divBdr>
                                                </w:div>
                                              </w:divsChild>
                                            </w:div>
                                            <w:div w:id="1753431118">
                                              <w:marLeft w:val="0"/>
                                              <w:marRight w:val="0"/>
                                              <w:marTop w:val="0"/>
                                              <w:marBottom w:val="0"/>
                                              <w:divBdr>
                                                <w:top w:val="none" w:sz="0" w:space="0" w:color="auto"/>
                                                <w:left w:val="none" w:sz="0" w:space="0" w:color="auto"/>
                                                <w:bottom w:val="none" w:sz="0" w:space="0" w:color="auto"/>
                                                <w:right w:val="none" w:sz="0" w:space="0" w:color="auto"/>
                                              </w:divBdr>
                                              <w:divsChild>
                                                <w:div w:id="311713134">
                                                  <w:marLeft w:val="0"/>
                                                  <w:marRight w:val="0"/>
                                                  <w:marTop w:val="0"/>
                                                  <w:marBottom w:val="0"/>
                                                  <w:divBdr>
                                                    <w:top w:val="none" w:sz="0" w:space="0" w:color="auto"/>
                                                    <w:left w:val="none" w:sz="0" w:space="0" w:color="auto"/>
                                                    <w:bottom w:val="none" w:sz="0" w:space="0" w:color="auto"/>
                                                    <w:right w:val="none" w:sz="0" w:space="0" w:color="auto"/>
                                                  </w:divBdr>
                                                </w:div>
                                              </w:divsChild>
                                            </w:div>
                                            <w:div w:id="1067263307">
                                              <w:marLeft w:val="0"/>
                                              <w:marRight w:val="0"/>
                                              <w:marTop w:val="0"/>
                                              <w:marBottom w:val="0"/>
                                              <w:divBdr>
                                                <w:top w:val="none" w:sz="0" w:space="0" w:color="auto"/>
                                                <w:left w:val="none" w:sz="0" w:space="0" w:color="auto"/>
                                                <w:bottom w:val="none" w:sz="0" w:space="0" w:color="auto"/>
                                                <w:right w:val="none" w:sz="0" w:space="0" w:color="auto"/>
                                              </w:divBdr>
                                              <w:divsChild>
                                                <w:div w:id="210725734">
                                                  <w:marLeft w:val="0"/>
                                                  <w:marRight w:val="0"/>
                                                  <w:marTop w:val="0"/>
                                                  <w:marBottom w:val="0"/>
                                                  <w:divBdr>
                                                    <w:top w:val="none" w:sz="0" w:space="0" w:color="auto"/>
                                                    <w:left w:val="none" w:sz="0" w:space="0" w:color="auto"/>
                                                    <w:bottom w:val="none" w:sz="0" w:space="0" w:color="auto"/>
                                                    <w:right w:val="none" w:sz="0" w:space="0" w:color="auto"/>
                                                  </w:divBdr>
                                                </w:div>
                                              </w:divsChild>
                                            </w:div>
                                            <w:div w:id="268245534">
                                              <w:marLeft w:val="0"/>
                                              <w:marRight w:val="0"/>
                                              <w:marTop w:val="0"/>
                                              <w:marBottom w:val="0"/>
                                              <w:divBdr>
                                                <w:top w:val="none" w:sz="0" w:space="0" w:color="auto"/>
                                                <w:left w:val="none" w:sz="0" w:space="0" w:color="auto"/>
                                                <w:bottom w:val="none" w:sz="0" w:space="0" w:color="auto"/>
                                                <w:right w:val="none" w:sz="0" w:space="0" w:color="auto"/>
                                              </w:divBdr>
                                              <w:divsChild>
                                                <w:div w:id="1280330979">
                                                  <w:marLeft w:val="0"/>
                                                  <w:marRight w:val="0"/>
                                                  <w:marTop w:val="0"/>
                                                  <w:marBottom w:val="0"/>
                                                  <w:divBdr>
                                                    <w:top w:val="none" w:sz="0" w:space="0" w:color="auto"/>
                                                    <w:left w:val="none" w:sz="0" w:space="0" w:color="auto"/>
                                                    <w:bottom w:val="none" w:sz="0" w:space="0" w:color="auto"/>
                                                    <w:right w:val="none" w:sz="0" w:space="0" w:color="auto"/>
                                                  </w:divBdr>
                                                </w:div>
                                                <w:div w:id="776408973">
                                                  <w:marLeft w:val="0"/>
                                                  <w:marRight w:val="0"/>
                                                  <w:marTop w:val="0"/>
                                                  <w:marBottom w:val="0"/>
                                                  <w:divBdr>
                                                    <w:top w:val="none" w:sz="0" w:space="0" w:color="auto"/>
                                                    <w:left w:val="none" w:sz="0" w:space="0" w:color="auto"/>
                                                    <w:bottom w:val="none" w:sz="0" w:space="0" w:color="auto"/>
                                                    <w:right w:val="none" w:sz="0" w:space="0" w:color="auto"/>
                                                  </w:divBdr>
                                                </w:div>
                                              </w:divsChild>
                                            </w:div>
                                            <w:div w:id="430856223">
                                              <w:marLeft w:val="0"/>
                                              <w:marRight w:val="0"/>
                                              <w:marTop w:val="0"/>
                                              <w:marBottom w:val="0"/>
                                              <w:divBdr>
                                                <w:top w:val="none" w:sz="0" w:space="0" w:color="auto"/>
                                                <w:left w:val="none" w:sz="0" w:space="0" w:color="auto"/>
                                                <w:bottom w:val="none" w:sz="0" w:space="0" w:color="auto"/>
                                                <w:right w:val="none" w:sz="0" w:space="0" w:color="auto"/>
                                              </w:divBdr>
                                              <w:divsChild>
                                                <w:div w:id="5907085">
                                                  <w:marLeft w:val="0"/>
                                                  <w:marRight w:val="0"/>
                                                  <w:marTop w:val="0"/>
                                                  <w:marBottom w:val="0"/>
                                                  <w:divBdr>
                                                    <w:top w:val="none" w:sz="0" w:space="0" w:color="auto"/>
                                                    <w:left w:val="none" w:sz="0" w:space="0" w:color="auto"/>
                                                    <w:bottom w:val="none" w:sz="0" w:space="0" w:color="auto"/>
                                                    <w:right w:val="none" w:sz="0" w:space="0" w:color="auto"/>
                                                  </w:divBdr>
                                                </w:div>
                                                <w:div w:id="40250779">
                                                  <w:marLeft w:val="0"/>
                                                  <w:marRight w:val="0"/>
                                                  <w:marTop w:val="0"/>
                                                  <w:marBottom w:val="0"/>
                                                  <w:divBdr>
                                                    <w:top w:val="none" w:sz="0" w:space="0" w:color="auto"/>
                                                    <w:left w:val="none" w:sz="0" w:space="0" w:color="auto"/>
                                                    <w:bottom w:val="none" w:sz="0" w:space="0" w:color="auto"/>
                                                    <w:right w:val="none" w:sz="0" w:space="0" w:color="auto"/>
                                                  </w:divBdr>
                                                </w:div>
                                              </w:divsChild>
                                            </w:div>
                                            <w:div w:id="1210460427">
                                              <w:marLeft w:val="0"/>
                                              <w:marRight w:val="0"/>
                                              <w:marTop w:val="0"/>
                                              <w:marBottom w:val="0"/>
                                              <w:divBdr>
                                                <w:top w:val="none" w:sz="0" w:space="0" w:color="auto"/>
                                                <w:left w:val="none" w:sz="0" w:space="0" w:color="auto"/>
                                                <w:bottom w:val="none" w:sz="0" w:space="0" w:color="auto"/>
                                                <w:right w:val="none" w:sz="0" w:space="0" w:color="auto"/>
                                              </w:divBdr>
                                              <w:divsChild>
                                                <w:div w:id="1304116936">
                                                  <w:marLeft w:val="0"/>
                                                  <w:marRight w:val="0"/>
                                                  <w:marTop w:val="0"/>
                                                  <w:marBottom w:val="0"/>
                                                  <w:divBdr>
                                                    <w:top w:val="none" w:sz="0" w:space="0" w:color="auto"/>
                                                    <w:left w:val="none" w:sz="0" w:space="0" w:color="auto"/>
                                                    <w:bottom w:val="none" w:sz="0" w:space="0" w:color="auto"/>
                                                    <w:right w:val="none" w:sz="0" w:space="0" w:color="auto"/>
                                                  </w:divBdr>
                                                </w:div>
                                                <w:div w:id="157811477">
                                                  <w:marLeft w:val="0"/>
                                                  <w:marRight w:val="0"/>
                                                  <w:marTop w:val="0"/>
                                                  <w:marBottom w:val="0"/>
                                                  <w:divBdr>
                                                    <w:top w:val="none" w:sz="0" w:space="0" w:color="auto"/>
                                                    <w:left w:val="none" w:sz="0" w:space="0" w:color="auto"/>
                                                    <w:bottom w:val="none" w:sz="0" w:space="0" w:color="auto"/>
                                                    <w:right w:val="none" w:sz="0" w:space="0" w:color="auto"/>
                                                  </w:divBdr>
                                                </w:div>
                                              </w:divsChild>
                                            </w:div>
                                            <w:div w:id="13968244">
                                              <w:marLeft w:val="0"/>
                                              <w:marRight w:val="0"/>
                                              <w:marTop w:val="0"/>
                                              <w:marBottom w:val="0"/>
                                              <w:divBdr>
                                                <w:top w:val="none" w:sz="0" w:space="0" w:color="auto"/>
                                                <w:left w:val="none" w:sz="0" w:space="0" w:color="auto"/>
                                                <w:bottom w:val="none" w:sz="0" w:space="0" w:color="auto"/>
                                                <w:right w:val="none" w:sz="0" w:space="0" w:color="auto"/>
                                              </w:divBdr>
                                              <w:divsChild>
                                                <w:div w:id="363094916">
                                                  <w:marLeft w:val="0"/>
                                                  <w:marRight w:val="0"/>
                                                  <w:marTop w:val="0"/>
                                                  <w:marBottom w:val="0"/>
                                                  <w:divBdr>
                                                    <w:top w:val="none" w:sz="0" w:space="0" w:color="auto"/>
                                                    <w:left w:val="none" w:sz="0" w:space="0" w:color="auto"/>
                                                    <w:bottom w:val="none" w:sz="0" w:space="0" w:color="auto"/>
                                                    <w:right w:val="none" w:sz="0" w:space="0" w:color="auto"/>
                                                  </w:divBdr>
                                                </w:div>
                                                <w:div w:id="1525090535">
                                                  <w:marLeft w:val="0"/>
                                                  <w:marRight w:val="0"/>
                                                  <w:marTop w:val="0"/>
                                                  <w:marBottom w:val="0"/>
                                                  <w:divBdr>
                                                    <w:top w:val="none" w:sz="0" w:space="0" w:color="auto"/>
                                                    <w:left w:val="none" w:sz="0" w:space="0" w:color="auto"/>
                                                    <w:bottom w:val="none" w:sz="0" w:space="0" w:color="auto"/>
                                                    <w:right w:val="none" w:sz="0" w:space="0" w:color="auto"/>
                                                  </w:divBdr>
                                                </w:div>
                                              </w:divsChild>
                                            </w:div>
                                            <w:div w:id="1045057598">
                                              <w:marLeft w:val="0"/>
                                              <w:marRight w:val="0"/>
                                              <w:marTop w:val="0"/>
                                              <w:marBottom w:val="0"/>
                                              <w:divBdr>
                                                <w:top w:val="none" w:sz="0" w:space="0" w:color="auto"/>
                                                <w:left w:val="none" w:sz="0" w:space="0" w:color="auto"/>
                                                <w:bottom w:val="none" w:sz="0" w:space="0" w:color="auto"/>
                                                <w:right w:val="none" w:sz="0" w:space="0" w:color="auto"/>
                                              </w:divBdr>
                                              <w:divsChild>
                                                <w:div w:id="679698725">
                                                  <w:marLeft w:val="0"/>
                                                  <w:marRight w:val="0"/>
                                                  <w:marTop w:val="0"/>
                                                  <w:marBottom w:val="0"/>
                                                  <w:divBdr>
                                                    <w:top w:val="none" w:sz="0" w:space="0" w:color="auto"/>
                                                    <w:left w:val="none" w:sz="0" w:space="0" w:color="auto"/>
                                                    <w:bottom w:val="none" w:sz="0" w:space="0" w:color="auto"/>
                                                    <w:right w:val="none" w:sz="0" w:space="0" w:color="auto"/>
                                                  </w:divBdr>
                                                </w:div>
                                                <w:div w:id="1975745496">
                                                  <w:marLeft w:val="0"/>
                                                  <w:marRight w:val="0"/>
                                                  <w:marTop w:val="0"/>
                                                  <w:marBottom w:val="0"/>
                                                  <w:divBdr>
                                                    <w:top w:val="none" w:sz="0" w:space="0" w:color="auto"/>
                                                    <w:left w:val="none" w:sz="0" w:space="0" w:color="auto"/>
                                                    <w:bottom w:val="none" w:sz="0" w:space="0" w:color="auto"/>
                                                    <w:right w:val="none" w:sz="0" w:space="0" w:color="auto"/>
                                                  </w:divBdr>
                                                </w:div>
                                              </w:divsChild>
                                            </w:div>
                                            <w:div w:id="1307054153">
                                              <w:marLeft w:val="0"/>
                                              <w:marRight w:val="0"/>
                                              <w:marTop w:val="0"/>
                                              <w:marBottom w:val="0"/>
                                              <w:divBdr>
                                                <w:top w:val="none" w:sz="0" w:space="0" w:color="auto"/>
                                                <w:left w:val="none" w:sz="0" w:space="0" w:color="auto"/>
                                                <w:bottom w:val="none" w:sz="0" w:space="0" w:color="auto"/>
                                                <w:right w:val="none" w:sz="0" w:space="0" w:color="auto"/>
                                              </w:divBdr>
                                              <w:divsChild>
                                                <w:div w:id="2003122303">
                                                  <w:marLeft w:val="0"/>
                                                  <w:marRight w:val="0"/>
                                                  <w:marTop w:val="0"/>
                                                  <w:marBottom w:val="0"/>
                                                  <w:divBdr>
                                                    <w:top w:val="none" w:sz="0" w:space="0" w:color="auto"/>
                                                    <w:left w:val="none" w:sz="0" w:space="0" w:color="auto"/>
                                                    <w:bottom w:val="none" w:sz="0" w:space="0" w:color="auto"/>
                                                    <w:right w:val="none" w:sz="0" w:space="0" w:color="auto"/>
                                                  </w:divBdr>
                                                </w:div>
                                                <w:div w:id="2102558621">
                                                  <w:marLeft w:val="0"/>
                                                  <w:marRight w:val="0"/>
                                                  <w:marTop w:val="0"/>
                                                  <w:marBottom w:val="0"/>
                                                  <w:divBdr>
                                                    <w:top w:val="none" w:sz="0" w:space="0" w:color="auto"/>
                                                    <w:left w:val="none" w:sz="0" w:space="0" w:color="auto"/>
                                                    <w:bottom w:val="none" w:sz="0" w:space="0" w:color="auto"/>
                                                    <w:right w:val="none" w:sz="0" w:space="0" w:color="auto"/>
                                                  </w:divBdr>
                                                </w:div>
                                              </w:divsChild>
                                            </w:div>
                                            <w:div w:id="867335435">
                                              <w:marLeft w:val="0"/>
                                              <w:marRight w:val="0"/>
                                              <w:marTop w:val="0"/>
                                              <w:marBottom w:val="0"/>
                                              <w:divBdr>
                                                <w:top w:val="none" w:sz="0" w:space="0" w:color="auto"/>
                                                <w:left w:val="none" w:sz="0" w:space="0" w:color="auto"/>
                                                <w:bottom w:val="none" w:sz="0" w:space="0" w:color="auto"/>
                                                <w:right w:val="none" w:sz="0" w:space="0" w:color="auto"/>
                                              </w:divBdr>
                                              <w:divsChild>
                                                <w:div w:id="1406492531">
                                                  <w:marLeft w:val="0"/>
                                                  <w:marRight w:val="0"/>
                                                  <w:marTop w:val="0"/>
                                                  <w:marBottom w:val="0"/>
                                                  <w:divBdr>
                                                    <w:top w:val="none" w:sz="0" w:space="0" w:color="auto"/>
                                                    <w:left w:val="none" w:sz="0" w:space="0" w:color="auto"/>
                                                    <w:bottom w:val="none" w:sz="0" w:space="0" w:color="auto"/>
                                                    <w:right w:val="none" w:sz="0" w:space="0" w:color="auto"/>
                                                  </w:divBdr>
                                                </w:div>
                                                <w:div w:id="1947303312">
                                                  <w:marLeft w:val="0"/>
                                                  <w:marRight w:val="0"/>
                                                  <w:marTop w:val="0"/>
                                                  <w:marBottom w:val="0"/>
                                                  <w:divBdr>
                                                    <w:top w:val="none" w:sz="0" w:space="0" w:color="auto"/>
                                                    <w:left w:val="none" w:sz="0" w:space="0" w:color="auto"/>
                                                    <w:bottom w:val="none" w:sz="0" w:space="0" w:color="auto"/>
                                                    <w:right w:val="none" w:sz="0" w:space="0" w:color="auto"/>
                                                  </w:divBdr>
                                                </w:div>
                                              </w:divsChild>
                                            </w:div>
                                            <w:div w:id="2141141786">
                                              <w:marLeft w:val="0"/>
                                              <w:marRight w:val="0"/>
                                              <w:marTop w:val="0"/>
                                              <w:marBottom w:val="0"/>
                                              <w:divBdr>
                                                <w:top w:val="none" w:sz="0" w:space="0" w:color="auto"/>
                                                <w:left w:val="none" w:sz="0" w:space="0" w:color="auto"/>
                                                <w:bottom w:val="none" w:sz="0" w:space="0" w:color="auto"/>
                                                <w:right w:val="none" w:sz="0" w:space="0" w:color="auto"/>
                                              </w:divBdr>
                                              <w:divsChild>
                                                <w:div w:id="859587118">
                                                  <w:marLeft w:val="0"/>
                                                  <w:marRight w:val="0"/>
                                                  <w:marTop w:val="0"/>
                                                  <w:marBottom w:val="0"/>
                                                  <w:divBdr>
                                                    <w:top w:val="none" w:sz="0" w:space="0" w:color="auto"/>
                                                    <w:left w:val="none" w:sz="0" w:space="0" w:color="auto"/>
                                                    <w:bottom w:val="none" w:sz="0" w:space="0" w:color="auto"/>
                                                    <w:right w:val="none" w:sz="0" w:space="0" w:color="auto"/>
                                                  </w:divBdr>
                                                </w:div>
                                              </w:divsChild>
                                            </w:div>
                                            <w:div w:id="1909269013">
                                              <w:marLeft w:val="0"/>
                                              <w:marRight w:val="0"/>
                                              <w:marTop w:val="0"/>
                                              <w:marBottom w:val="0"/>
                                              <w:divBdr>
                                                <w:top w:val="none" w:sz="0" w:space="0" w:color="auto"/>
                                                <w:left w:val="none" w:sz="0" w:space="0" w:color="auto"/>
                                                <w:bottom w:val="none" w:sz="0" w:space="0" w:color="auto"/>
                                                <w:right w:val="none" w:sz="0" w:space="0" w:color="auto"/>
                                              </w:divBdr>
                                              <w:divsChild>
                                                <w:div w:id="1797987598">
                                                  <w:marLeft w:val="0"/>
                                                  <w:marRight w:val="0"/>
                                                  <w:marTop w:val="0"/>
                                                  <w:marBottom w:val="0"/>
                                                  <w:divBdr>
                                                    <w:top w:val="none" w:sz="0" w:space="0" w:color="auto"/>
                                                    <w:left w:val="none" w:sz="0" w:space="0" w:color="auto"/>
                                                    <w:bottom w:val="none" w:sz="0" w:space="0" w:color="auto"/>
                                                    <w:right w:val="none" w:sz="0" w:space="0" w:color="auto"/>
                                                  </w:divBdr>
                                                </w:div>
                                                <w:div w:id="732195353">
                                                  <w:marLeft w:val="0"/>
                                                  <w:marRight w:val="0"/>
                                                  <w:marTop w:val="0"/>
                                                  <w:marBottom w:val="0"/>
                                                  <w:divBdr>
                                                    <w:top w:val="none" w:sz="0" w:space="0" w:color="auto"/>
                                                    <w:left w:val="none" w:sz="0" w:space="0" w:color="auto"/>
                                                    <w:bottom w:val="none" w:sz="0" w:space="0" w:color="auto"/>
                                                    <w:right w:val="none" w:sz="0" w:space="0" w:color="auto"/>
                                                  </w:divBdr>
                                                </w:div>
                                              </w:divsChild>
                                            </w:div>
                                            <w:div w:id="2028486748">
                                              <w:marLeft w:val="0"/>
                                              <w:marRight w:val="0"/>
                                              <w:marTop w:val="0"/>
                                              <w:marBottom w:val="0"/>
                                              <w:divBdr>
                                                <w:top w:val="none" w:sz="0" w:space="0" w:color="auto"/>
                                                <w:left w:val="none" w:sz="0" w:space="0" w:color="auto"/>
                                                <w:bottom w:val="none" w:sz="0" w:space="0" w:color="auto"/>
                                                <w:right w:val="none" w:sz="0" w:space="0" w:color="auto"/>
                                              </w:divBdr>
                                              <w:divsChild>
                                                <w:div w:id="330062026">
                                                  <w:marLeft w:val="0"/>
                                                  <w:marRight w:val="0"/>
                                                  <w:marTop w:val="0"/>
                                                  <w:marBottom w:val="0"/>
                                                  <w:divBdr>
                                                    <w:top w:val="none" w:sz="0" w:space="0" w:color="auto"/>
                                                    <w:left w:val="none" w:sz="0" w:space="0" w:color="auto"/>
                                                    <w:bottom w:val="none" w:sz="0" w:space="0" w:color="auto"/>
                                                    <w:right w:val="none" w:sz="0" w:space="0" w:color="auto"/>
                                                  </w:divBdr>
                                                </w:div>
                                                <w:div w:id="1687780414">
                                                  <w:marLeft w:val="0"/>
                                                  <w:marRight w:val="0"/>
                                                  <w:marTop w:val="0"/>
                                                  <w:marBottom w:val="0"/>
                                                  <w:divBdr>
                                                    <w:top w:val="none" w:sz="0" w:space="0" w:color="auto"/>
                                                    <w:left w:val="none" w:sz="0" w:space="0" w:color="auto"/>
                                                    <w:bottom w:val="none" w:sz="0" w:space="0" w:color="auto"/>
                                                    <w:right w:val="none" w:sz="0" w:space="0" w:color="auto"/>
                                                  </w:divBdr>
                                                </w:div>
                                              </w:divsChild>
                                            </w:div>
                                            <w:div w:id="265772068">
                                              <w:marLeft w:val="0"/>
                                              <w:marRight w:val="0"/>
                                              <w:marTop w:val="0"/>
                                              <w:marBottom w:val="0"/>
                                              <w:divBdr>
                                                <w:top w:val="none" w:sz="0" w:space="0" w:color="auto"/>
                                                <w:left w:val="none" w:sz="0" w:space="0" w:color="auto"/>
                                                <w:bottom w:val="none" w:sz="0" w:space="0" w:color="auto"/>
                                                <w:right w:val="none" w:sz="0" w:space="0" w:color="auto"/>
                                              </w:divBdr>
                                              <w:divsChild>
                                                <w:div w:id="698358952">
                                                  <w:marLeft w:val="0"/>
                                                  <w:marRight w:val="0"/>
                                                  <w:marTop w:val="0"/>
                                                  <w:marBottom w:val="0"/>
                                                  <w:divBdr>
                                                    <w:top w:val="none" w:sz="0" w:space="0" w:color="auto"/>
                                                    <w:left w:val="none" w:sz="0" w:space="0" w:color="auto"/>
                                                    <w:bottom w:val="none" w:sz="0" w:space="0" w:color="auto"/>
                                                    <w:right w:val="none" w:sz="0" w:space="0" w:color="auto"/>
                                                  </w:divBdr>
                                                </w:div>
                                                <w:div w:id="1930578729">
                                                  <w:marLeft w:val="0"/>
                                                  <w:marRight w:val="0"/>
                                                  <w:marTop w:val="0"/>
                                                  <w:marBottom w:val="0"/>
                                                  <w:divBdr>
                                                    <w:top w:val="none" w:sz="0" w:space="0" w:color="auto"/>
                                                    <w:left w:val="none" w:sz="0" w:space="0" w:color="auto"/>
                                                    <w:bottom w:val="none" w:sz="0" w:space="0" w:color="auto"/>
                                                    <w:right w:val="none" w:sz="0" w:space="0" w:color="auto"/>
                                                  </w:divBdr>
                                                </w:div>
                                              </w:divsChild>
                                            </w:div>
                                            <w:div w:id="513231238">
                                              <w:marLeft w:val="0"/>
                                              <w:marRight w:val="0"/>
                                              <w:marTop w:val="0"/>
                                              <w:marBottom w:val="0"/>
                                              <w:divBdr>
                                                <w:top w:val="none" w:sz="0" w:space="0" w:color="auto"/>
                                                <w:left w:val="none" w:sz="0" w:space="0" w:color="auto"/>
                                                <w:bottom w:val="none" w:sz="0" w:space="0" w:color="auto"/>
                                                <w:right w:val="none" w:sz="0" w:space="0" w:color="auto"/>
                                              </w:divBdr>
                                              <w:divsChild>
                                                <w:div w:id="113251358">
                                                  <w:marLeft w:val="0"/>
                                                  <w:marRight w:val="0"/>
                                                  <w:marTop w:val="0"/>
                                                  <w:marBottom w:val="0"/>
                                                  <w:divBdr>
                                                    <w:top w:val="none" w:sz="0" w:space="0" w:color="auto"/>
                                                    <w:left w:val="none" w:sz="0" w:space="0" w:color="auto"/>
                                                    <w:bottom w:val="none" w:sz="0" w:space="0" w:color="auto"/>
                                                    <w:right w:val="none" w:sz="0" w:space="0" w:color="auto"/>
                                                  </w:divBdr>
                                                </w:div>
                                                <w:div w:id="1232305071">
                                                  <w:marLeft w:val="0"/>
                                                  <w:marRight w:val="0"/>
                                                  <w:marTop w:val="0"/>
                                                  <w:marBottom w:val="0"/>
                                                  <w:divBdr>
                                                    <w:top w:val="none" w:sz="0" w:space="0" w:color="auto"/>
                                                    <w:left w:val="none" w:sz="0" w:space="0" w:color="auto"/>
                                                    <w:bottom w:val="none" w:sz="0" w:space="0" w:color="auto"/>
                                                    <w:right w:val="none" w:sz="0" w:space="0" w:color="auto"/>
                                                  </w:divBdr>
                                                </w:div>
                                              </w:divsChild>
                                            </w:div>
                                            <w:div w:id="1130587605">
                                              <w:marLeft w:val="0"/>
                                              <w:marRight w:val="0"/>
                                              <w:marTop w:val="0"/>
                                              <w:marBottom w:val="0"/>
                                              <w:divBdr>
                                                <w:top w:val="none" w:sz="0" w:space="0" w:color="auto"/>
                                                <w:left w:val="none" w:sz="0" w:space="0" w:color="auto"/>
                                                <w:bottom w:val="none" w:sz="0" w:space="0" w:color="auto"/>
                                                <w:right w:val="none" w:sz="0" w:space="0" w:color="auto"/>
                                              </w:divBdr>
                                              <w:divsChild>
                                                <w:div w:id="1228958929">
                                                  <w:marLeft w:val="0"/>
                                                  <w:marRight w:val="0"/>
                                                  <w:marTop w:val="0"/>
                                                  <w:marBottom w:val="0"/>
                                                  <w:divBdr>
                                                    <w:top w:val="none" w:sz="0" w:space="0" w:color="auto"/>
                                                    <w:left w:val="none" w:sz="0" w:space="0" w:color="auto"/>
                                                    <w:bottom w:val="none" w:sz="0" w:space="0" w:color="auto"/>
                                                    <w:right w:val="none" w:sz="0" w:space="0" w:color="auto"/>
                                                  </w:divBdr>
                                                </w:div>
                                                <w:div w:id="640310947">
                                                  <w:marLeft w:val="0"/>
                                                  <w:marRight w:val="0"/>
                                                  <w:marTop w:val="0"/>
                                                  <w:marBottom w:val="0"/>
                                                  <w:divBdr>
                                                    <w:top w:val="none" w:sz="0" w:space="0" w:color="auto"/>
                                                    <w:left w:val="none" w:sz="0" w:space="0" w:color="auto"/>
                                                    <w:bottom w:val="none" w:sz="0" w:space="0" w:color="auto"/>
                                                    <w:right w:val="none" w:sz="0" w:space="0" w:color="auto"/>
                                                  </w:divBdr>
                                                </w:div>
                                              </w:divsChild>
                                            </w:div>
                                            <w:div w:id="397561432">
                                              <w:marLeft w:val="0"/>
                                              <w:marRight w:val="0"/>
                                              <w:marTop w:val="0"/>
                                              <w:marBottom w:val="0"/>
                                              <w:divBdr>
                                                <w:top w:val="none" w:sz="0" w:space="0" w:color="auto"/>
                                                <w:left w:val="none" w:sz="0" w:space="0" w:color="auto"/>
                                                <w:bottom w:val="none" w:sz="0" w:space="0" w:color="auto"/>
                                                <w:right w:val="none" w:sz="0" w:space="0" w:color="auto"/>
                                              </w:divBdr>
                                              <w:divsChild>
                                                <w:div w:id="1212885452">
                                                  <w:marLeft w:val="0"/>
                                                  <w:marRight w:val="0"/>
                                                  <w:marTop w:val="0"/>
                                                  <w:marBottom w:val="0"/>
                                                  <w:divBdr>
                                                    <w:top w:val="none" w:sz="0" w:space="0" w:color="auto"/>
                                                    <w:left w:val="none" w:sz="0" w:space="0" w:color="auto"/>
                                                    <w:bottom w:val="none" w:sz="0" w:space="0" w:color="auto"/>
                                                    <w:right w:val="none" w:sz="0" w:space="0" w:color="auto"/>
                                                  </w:divBdr>
                                                </w:div>
                                                <w:div w:id="303976371">
                                                  <w:marLeft w:val="0"/>
                                                  <w:marRight w:val="0"/>
                                                  <w:marTop w:val="0"/>
                                                  <w:marBottom w:val="0"/>
                                                  <w:divBdr>
                                                    <w:top w:val="none" w:sz="0" w:space="0" w:color="auto"/>
                                                    <w:left w:val="none" w:sz="0" w:space="0" w:color="auto"/>
                                                    <w:bottom w:val="none" w:sz="0" w:space="0" w:color="auto"/>
                                                    <w:right w:val="none" w:sz="0" w:space="0" w:color="auto"/>
                                                  </w:divBdr>
                                                </w:div>
                                              </w:divsChild>
                                            </w:div>
                                            <w:div w:id="922106239">
                                              <w:marLeft w:val="0"/>
                                              <w:marRight w:val="0"/>
                                              <w:marTop w:val="0"/>
                                              <w:marBottom w:val="0"/>
                                              <w:divBdr>
                                                <w:top w:val="none" w:sz="0" w:space="0" w:color="auto"/>
                                                <w:left w:val="none" w:sz="0" w:space="0" w:color="auto"/>
                                                <w:bottom w:val="none" w:sz="0" w:space="0" w:color="auto"/>
                                                <w:right w:val="none" w:sz="0" w:space="0" w:color="auto"/>
                                              </w:divBdr>
                                              <w:divsChild>
                                                <w:div w:id="789251957">
                                                  <w:marLeft w:val="0"/>
                                                  <w:marRight w:val="0"/>
                                                  <w:marTop w:val="0"/>
                                                  <w:marBottom w:val="0"/>
                                                  <w:divBdr>
                                                    <w:top w:val="none" w:sz="0" w:space="0" w:color="auto"/>
                                                    <w:left w:val="none" w:sz="0" w:space="0" w:color="auto"/>
                                                    <w:bottom w:val="none" w:sz="0" w:space="0" w:color="auto"/>
                                                    <w:right w:val="none" w:sz="0" w:space="0" w:color="auto"/>
                                                  </w:divBdr>
                                                </w:div>
                                                <w:div w:id="524683906">
                                                  <w:marLeft w:val="0"/>
                                                  <w:marRight w:val="0"/>
                                                  <w:marTop w:val="0"/>
                                                  <w:marBottom w:val="0"/>
                                                  <w:divBdr>
                                                    <w:top w:val="none" w:sz="0" w:space="0" w:color="auto"/>
                                                    <w:left w:val="none" w:sz="0" w:space="0" w:color="auto"/>
                                                    <w:bottom w:val="none" w:sz="0" w:space="0" w:color="auto"/>
                                                    <w:right w:val="none" w:sz="0" w:space="0" w:color="auto"/>
                                                  </w:divBdr>
                                                </w:div>
                                              </w:divsChild>
                                            </w:div>
                                            <w:div w:id="122817632">
                                              <w:marLeft w:val="0"/>
                                              <w:marRight w:val="0"/>
                                              <w:marTop w:val="0"/>
                                              <w:marBottom w:val="0"/>
                                              <w:divBdr>
                                                <w:top w:val="none" w:sz="0" w:space="0" w:color="auto"/>
                                                <w:left w:val="none" w:sz="0" w:space="0" w:color="auto"/>
                                                <w:bottom w:val="none" w:sz="0" w:space="0" w:color="auto"/>
                                                <w:right w:val="none" w:sz="0" w:space="0" w:color="auto"/>
                                              </w:divBdr>
                                              <w:divsChild>
                                                <w:div w:id="1363743944">
                                                  <w:marLeft w:val="0"/>
                                                  <w:marRight w:val="0"/>
                                                  <w:marTop w:val="0"/>
                                                  <w:marBottom w:val="0"/>
                                                  <w:divBdr>
                                                    <w:top w:val="none" w:sz="0" w:space="0" w:color="auto"/>
                                                    <w:left w:val="none" w:sz="0" w:space="0" w:color="auto"/>
                                                    <w:bottom w:val="none" w:sz="0" w:space="0" w:color="auto"/>
                                                    <w:right w:val="none" w:sz="0" w:space="0" w:color="auto"/>
                                                  </w:divBdr>
                                                </w:div>
                                                <w:div w:id="1505127238">
                                                  <w:marLeft w:val="0"/>
                                                  <w:marRight w:val="0"/>
                                                  <w:marTop w:val="0"/>
                                                  <w:marBottom w:val="0"/>
                                                  <w:divBdr>
                                                    <w:top w:val="none" w:sz="0" w:space="0" w:color="auto"/>
                                                    <w:left w:val="none" w:sz="0" w:space="0" w:color="auto"/>
                                                    <w:bottom w:val="none" w:sz="0" w:space="0" w:color="auto"/>
                                                    <w:right w:val="none" w:sz="0" w:space="0" w:color="auto"/>
                                                  </w:divBdr>
                                                </w:div>
                                              </w:divsChild>
                                            </w:div>
                                            <w:div w:id="613439673">
                                              <w:marLeft w:val="0"/>
                                              <w:marRight w:val="0"/>
                                              <w:marTop w:val="0"/>
                                              <w:marBottom w:val="0"/>
                                              <w:divBdr>
                                                <w:top w:val="none" w:sz="0" w:space="0" w:color="auto"/>
                                                <w:left w:val="none" w:sz="0" w:space="0" w:color="auto"/>
                                                <w:bottom w:val="none" w:sz="0" w:space="0" w:color="auto"/>
                                                <w:right w:val="none" w:sz="0" w:space="0" w:color="auto"/>
                                              </w:divBdr>
                                              <w:divsChild>
                                                <w:div w:id="1375499470">
                                                  <w:marLeft w:val="0"/>
                                                  <w:marRight w:val="0"/>
                                                  <w:marTop w:val="0"/>
                                                  <w:marBottom w:val="0"/>
                                                  <w:divBdr>
                                                    <w:top w:val="none" w:sz="0" w:space="0" w:color="auto"/>
                                                    <w:left w:val="none" w:sz="0" w:space="0" w:color="auto"/>
                                                    <w:bottom w:val="none" w:sz="0" w:space="0" w:color="auto"/>
                                                    <w:right w:val="none" w:sz="0" w:space="0" w:color="auto"/>
                                                  </w:divBdr>
                                                </w:div>
                                                <w:div w:id="1037046326">
                                                  <w:marLeft w:val="0"/>
                                                  <w:marRight w:val="0"/>
                                                  <w:marTop w:val="0"/>
                                                  <w:marBottom w:val="0"/>
                                                  <w:divBdr>
                                                    <w:top w:val="none" w:sz="0" w:space="0" w:color="auto"/>
                                                    <w:left w:val="none" w:sz="0" w:space="0" w:color="auto"/>
                                                    <w:bottom w:val="none" w:sz="0" w:space="0" w:color="auto"/>
                                                    <w:right w:val="none" w:sz="0" w:space="0" w:color="auto"/>
                                                  </w:divBdr>
                                                </w:div>
                                              </w:divsChild>
                                            </w:div>
                                            <w:div w:id="350228301">
                                              <w:marLeft w:val="0"/>
                                              <w:marRight w:val="0"/>
                                              <w:marTop w:val="0"/>
                                              <w:marBottom w:val="0"/>
                                              <w:divBdr>
                                                <w:top w:val="none" w:sz="0" w:space="0" w:color="auto"/>
                                                <w:left w:val="none" w:sz="0" w:space="0" w:color="auto"/>
                                                <w:bottom w:val="none" w:sz="0" w:space="0" w:color="auto"/>
                                                <w:right w:val="none" w:sz="0" w:space="0" w:color="auto"/>
                                              </w:divBdr>
                                              <w:divsChild>
                                                <w:div w:id="1532912712">
                                                  <w:marLeft w:val="0"/>
                                                  <w:marRight w:val="0"/>
                                                  <w:marTop w:val="0"/>
                                                  <w:marBottom w:val="0"/>
                                                  <w:divBdr>
                                                    <w:top w:val="none" w:sz="0" w:space="0" w:color="auto"/>
                                                    <w:left w:val="none" w:sz="0" w:space="0" w:color="auto"/>
                                                    <w:bottom w:val="none" w:sz="0" w:space="0" w:color="auto"/>
                                                    <w:right w:val="none" w:sz="0" w:space="0" w:color="auto"/>
                                                  </w:divBdr>
                                                </w:div>
                                                <w:div w:id="1097866369">
                                                  <w:marLeft w:val="0"/>
                                                  <w:marRight w:val="0"/>
                                                  <w:marTop w:val="0"/>
                                                  <w:marBottom w:val="0"/>
                                                  <w:divBdr>
                                                    <w:top w:val="none" w:sz="0" w:space="0" w:color="auto"/>
                                                    <w:left w:val="none" w:sz="0" w:space="0" w:color="auto"/>
                                                    <w:bottom w:val="none" w:sz="0" w:space="0" w:color="auto"/>
                                                    <w:right w:val="none" w:sz="0" w:space="0" w:color="auto"/>
                                                  </w:divBdr>
                                                </w:div>
                                              </w:divsChild>
                                            </w:div>
                                            <w:div w:id="599871654">
                                              <w:marLeft w:val="0"/>
                                              <w:marRight w:val="0"/>
                                              <w:marTop w:val="0"/>
                                              <w:marBottom w:val="0"/>
                                              <w:divBdr>
                                                <w:top w:val="none" w:sz="0" w:space="0" w:color="auto"/>
                                                <w:left w:val="none" w:sz="0" w:space="0" w:color="auto"/>
                                                <w:bottom w:val="none" w:sz="0" w:space="0" w:color="auto"/>
                                                <w:right w:val="none" w:sz="0" w:space="0" w:color="auto"/>
                                              </w:divBdr>
                                              <w:divsChild>
                                                <w:div w:id="2127234459">
                                                  <w:marLeft w:val="0"/>
                                                  <w:marRight w:val="0"/>
                                                  <w:marTop w:val="0"/>
                                                  <w:marBottom w:val="0"/>
                                                  <w:divBdr>
                                                    <w:top w:val="none" w:sz="0" w:space="0" w:color="auto"/>
                                                    <w:left w:val="none" w:sz="0" w:space="0" w:color="auto"/>
                                                    <w:bottom w:val="none" w:sz="0" w:space="0" w:color="auto"/>
                                                    <w:right w:val="none" w:sz="0" w:space="0" w:color="auto"/>
                                                  </w:divBdr>
                                                </w:div>
                                                <w:div w:id="570039966">
                                                  <w:marLeft w:val="0"/>
                                                  <w:marRight w:val="0"/>
                                                  <w:marTop w:val="0"/>
                                                  <w:marBottom w:val="0"/>
                                                  <w:divBdr>
                                                    <w:top w:val="none" w:sz="0" w:space="0" w:color="auto"/>
                                                    <w:left w:val="none" w:sz="0" w:space="0" w:color="auto"/>
                                                    <w:bottom w:val="none" w:sz="0" w:space="0" w:color="auto"/>
                                                    <w:right w:val="none" w:sz="0" w:space="0" w:color="auto"/>
                                                  </w:divBdr>
                                                </w:div>
                                              </w:divsChild>
                                            </w:div>
                                            <w:div w:id="822895053">
                                              <w:marLeft w:val="0"/>
                                              <w:marRight w:val="0"/>
                                              <w:marTop w:val="0"/>
                                              <w:marBottom w:val="0"/>
                                              <w:divBdr>
                                                <w:top w:val="none" w:sz="0" w:space="0" w:color="auto"/>
                                                <w:left w:val="none" w:sz="0" w:space="0" w:color="auto"/>
                                                <w:bottom w:val="none" w:sz="0" w:space="0" w:color="auto"/>
                                                <w:right w:val="none" w:sz="0" w:space="0" w:color="auto"/>
                                              </w:divBdr>
                                              <w:divsChild>
                                                <w:div w:id="548538626">
                                                  <w:marLeft w:val="0"/>
                                                  <w:marRight w:val="0"/>
                                                  <w:marTop w:val="0"/>
                                                  <w:marBottom w:val="0"/>
                                                  <w:divBdr>
                                                    <w:top w:val="none" w:sz="0" w:space="0" w:color="auto"/>
                                                    <w:left w:val="none" w:sz="0" w:space="0" w:color="auto"/>
                                                    <w:bottom w:val="none" w:sz="0" w:space="0" w:color="auto"/>
                                                    <w:right w:val="none" w:sz="0" w:space="0" w:color="auto"/>
                                                  </w:divBdr>
                                                </w:div>
                                                <w:div w:id="592011162">
                                                  <w:marLeft w:val="0"/>
                                                  <w:marRight w:val="0"/>
                                                  <w:marTop w:val="0"/>
                                                  <w:marBottom w:val="0"/>
                                                  <w:divBdr>
                                                    <w:top w:val="none" w:sz="0" w:space="0" w:color="auto"/>
                                                    <w:left w:val="none" w:sz="0" w:space="0" w:color="auto"/>
                                                    <w:bottom w:val="none" w:sz="0" w:space="0" w:color="auto"/>
                                                    <w:right w:val="none" w:sz="0" w:space="0" w:color="auto"/>
                                                  </w:divBdr>
                                                </w:div>
                                              </w:divsChild>
                                            </w:div>
                                            <w:div w:id="1242525471">
                                              <w:marLeft w:val="0"/>
                                              <w:marRight w:val="0"/>
                                              <w:marTop w:val="0"/>
                                              <w:marBottom w:val="0"/>
                                              <w:divBdr>
                                                <w:top w:val="none" w:sz="0" w:space="0" w:color="auto"/>
                                                <w:left w:val="none" w:sz="0" w:space="0" w:color="auto"/>
                                                <w:bottom w:val="none" w:sz="0" w:space="0" w:color="auto"/>
                                                <w:right w:val="none" w:sz="0" w:space="0" w:color="auto"/>
                                              </w:divBdr>
                                              <w:divsChild>
                                                <w:div w:id="430054845">
                                                  <w:marLeft w:val="0"/>
                                                  <w:marRight w:val="0"/>
                                                  <w:marTop w:val="0"/>
                                                  <w:marBottom w:val="0"/>
                                                  <w:divBdr>
                                                    <w:top w:val="none" w:sz="0" w:space="0" w:color="auto"/>
                                                    <w:left w:val="none" w:sz="0" w:space="0" w:color="auto"/>
                                                    <w:bottom w:val="none" w:sz="0" w:space="0" w:color="auto"/>
                                                    <w:right w:val="none" w:sz="0" w:space="0" w:color="auto"/>
                                                  </w:divBdr>
                                                </w:div>
                                                <w:div w:id="1891501001">
                                                  <w:marLeft w:val="0"/>
                                                  <w:marRight w:val="0"/>
                                                  <w:marTop w:val="0"/>
                                                  <w:marBottom w:val="0"/>
                                                  <w:divBdr>
                                                    <w:top w:val="none" w:sz="0" w:space="0" w:color="auto"/>
                                                    <w:left w:val="none" w:sz="0" w:space="0" w:color="auto"/>
                                                    <w:bottom w:val="none" w:sz="0" w:space="0" w:color="auto"/>
                                                    <w:right w:val="none" w:sz="0" w:space="0" w:color="auto"/>
                                                  </w:divBdr>
                                                </w:div>
                                              </w:divsChild>
                                            </w:div>
                                            <w:div w:id="627473819">
                                              <w:marLeft w:val="0"/>
                                              <w:marRight w:val="0"/>
                                              <w:marTop w:val="0"/>
                                              <w:marBottom w:val="0"/>
                                              <w:divBdr>
                                                <w:top w:val="none" w:sz="0" w:space="0" w:color="auto"/>
                                                <w:left w:val="none" w:sz="0" w:space="0" w:color="auto"/>
                                                <w:bottom w:val="none" w:sz="0" w:space="0" w:color="auto"/>
                                                <w:right w:val="none" w:sz="0" w:space="0" w:color="auto"/>
                                              </w:divBdr>
                                              <w:divsChild>
                                                <w:div w:id="12582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3386">
                          <w:marLeft w:val="0"/>
                          <w:marRight w:val="0"/>
                          <w:marTop w:val="0"/>
                          <w:marBottom w:val="0"/>
                          <w:divBdr>
                            <w:top w:val="none" w:sz="0" w:space="0" w:color="auto"/>
                            <w:left w:val="none" w:sz="0" w:space="0" w:color="auto"/>
                            <w:bottom w:val="none" w:sz="0" w:space="0" w:color="auto"/>
                            <w:right w:val="none" w:sz="0" w:space="0" w:color="auto"/>
                          </w:divBdr>
                          <w:divsChild>
                            <w:div w:id="1152023585">
                              <w:marLeft w:val="0"/>
                              <w:marRight w:val="0"/>
                              <w:marTop w:val="0"/>
                              <w:marBottom w:val="0"/>
                              <w:divBdr>
                                <w:top w:val="none" w:sz="0" w:space="0" w:color="auto"/>
                                <w:left w:val="none" w:sz="0" w:space="0" w:color="auto"/>
                                <w:bottom w:val="none" w:sz="0" w:space="0" w:color="auto"/>
                                <w:right w:val="none" w:sz="0" w:space="0" w:color="auto"/>
                              </w:divBdr>
                              <w:divsChild>
                                <w:div w:id="4586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3682">
                      <w:marLeft w:val="0"/>
                      <w:marRight w:val="0"/>
                      <w:marTop w:val="0"/>
                      <w:marBottom w:val="0"/>
                      <w:divBdr>
                        <w:top w:val="none" w:sz="0" w:space="0" w:color="auto"/>
                        <w:left w:val="none" w:sz="0" w:space="0" w:color="auto"/>
                        <w:bottom w:val="none" w:sz="0" w:space="0" w:color="auto"/>
                        <w:right w:val="none" w:sz="0" w:space="0" w:color="auto"/>
                      </w:divBdr>
                      <w:divsChild>
                        <w:div w:id="1378044845">
                          <w:marLeft w:val="0"/>
                          <w:marRight w:val="0"/>
                          <w:marTop w:val="0"/>
                          <w:marBottom w:val="0"/>
                          <w:divBdr>
                            <w:top w:val="none" w:sz="0" w:space="0" w:color="auto"/>
                            <w:left w:val="none" w:sz="0" w:space="0" w:color="auto"/>
                            <w:bottom w:val="none" w:sz="0" w:space="0" w:color="auto"/>
                            <w:right w:val="none" w:sz="0" w:space="0" w:color="auto"/>
                          </w:divBdr>
                          <w:divsChild>
                            <w:div w:id="45954467">
                              <w:marLeft w:val="0"/>
                              <w:marRight w:val="0"/>
                              <w:marTop w:val="0"/>
                              <w:marBottom w:val="0"/>
                              <w:divBdr>
                                <w:top w:val="none" w:sz="0" w:space="0" w:color="auto"/>
                                <w:left w:val="none" w:sz="0" w:space="0" w:color="auto"/>
                                <w:bottom w:val="none" w:sz="0" w:space="0" w:color="auto"/>
                                <w:right w:val="none" w:sz="0" w:space="0" w:color="auto"/>
                              </w:divBdr>
                              <w:divsChild>
                                <w:div w:id="13090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8719">
                          <w:marLeft w:val="0"/>
                          <w:marRight w:val="0"/>
                          <w:marTop w:val="0"/>
                          <w:marBottom w:val="0"/>
                          <w:divBdr>
                            <w:top w:val="none" w:sz="0" w:space="0" w:color="auto"/>
                            <w:left w:val="none" w:sz="0" w:space="0" w:color="auto"/>
                            <w:bottom w:val="none" w:sz="0" w:space="0" w:color="auto"/>
                            <w:right w:val="none" w:sz="0" w:space="0" w:color="auto"/>
                          </w:divBdr>
                          <w:divsChild>
                            <w:div w:id="1707874117">
                              <w:marLeft w:val="0"/>
                              <w:marRight w:val="0"/>
                              <w:marTop w:val="0"/>
                              <w:marBottom w:val="0"/>
                              <w:divBdr>
                                <w:top w:val="none" w:sz="0" w:space="0" w:color="auto"/>
                                <w:left w:val="none" w:sz="0" w:space="0" w:color="auto"/>
                                <w:bottom w:val="none" w:sz="0" w:space="0" w:color="auto"/>
                                <w:right w:val="none" w:sz="0" w:space="0" w:color="auto"/>
                              </w:divBdr>
                              <w:divsChild>
                                <w:div w:id="198395598">
                                  <w:marLeft w:val="0"/>
                                  <w:marRight w:val="0"/>
                                  <w:marTop w:val="0"/>
                                  <w:marBottom w:val="0"/>
                                  <w:divBdr>
                                    <w:top w:val="none" w:sz="0" w:space="0" w:color="auto"/>
                                    <w:left w:val="none" w:sz="0" w:space="0" w:color="auto"/>
                                    <w:bottom w:val="none" w:sz="0" w:space="0" w:color="auto"/>
                                    <w:right w:val="none" w:sz="0" w:space="0" w:color="auto"/>
                                  </w:divBdr>
                                  <w:divsChild>
                                    <w:div w:id="1058669540">
                                      <w:marLeft w:val="0"/>
                                      <w:marRight w:val="0"/>
                                      <w:marTop w:val="0"/>
                                      <w:marBottom w:val="0"/>
                                      <w:divBdr>
                                        <w:top w:val="none" w:sz="0" w:space="0" w:color="auto"/>
                                        <w:left w:val="none" w:sz="0" w:space="0" w:color="auto"/>
                                        <w:bottom w:val="none" w:sz="0" w:space="0" w:color="auto"/>
                                        <w:right w:val="none" w:sz="0" w:space="0" w:color="auto"/>
                                      </w:divBdr>
                                    </w:div>
                                    <w:div w:id="1392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247">
                              <w:marLeft w:val="0"/>
                              <w:marRight w:val="0"/>
                              <w:marTop w:val="0"/>
                              <w:marBottom w:val="0"/>
                              <w:divBdr>
                                <w:top w:val="none" w:sz="0" w:space="0" w:color="auto"/>
                                <w:left w:val="none" w:sz="0" w:space="0" w:color="auto"/>
                                <w:bottom w:val="none" w:sz="0" w:space="0" w:color="auto"/>
                                <w:right w:val="none" w:sz="0" w:space="0" w:color="auto"/>
                              </w:divBdr>
                              <w:divsChild>
                                <w:div w:id="730661485">
                                  <w:marLeft w:val="0"/>
                                  <w:marRight w:val="0"/>
                                  <w:marTop w:val="0"/>
                                  <w:marBottom w:val="0"/>
                                  <w:divBdr>
                                    <w:top w:val="none" w:sz="0" w:space="0" w:color="auto"/>
                                    <w:left w:val="none" w:sz="0" w:space="0" w:color="auto"/>
                                    <w:bottom w:val="none" w:sz="0" w:space="0" w:color="auto"/>
                                    <w:right w:val="none" w:sz="0" w:space="0" w:color="auto"/>
                                  </w:divBdr>
                                  <w:divsChild>
                                    <w:div w:id="779573437">
                                      <w:marLeft w:val="0"/>
                                      <w:marRight w:val="0"/>
                                      <w:marTop w:val="0"/>
                                      <w:marBottom w:val="0"/>
                                      <w:divBdr>
                                        <w:top w:val="none" w:sz="0" w:space="0" w:color="auto"/>
                                        <w:left w:val="none" w:sz="0" w:space="0" w:color="auto"/>
                                        <w:bottom w:val="none" w:sz="0" w:space="0" w:color="auto"/>
                                        <w:right w:val="none" w:sz="0" w:space="0" w:color="auto"/>
                                      </w:divBdr>
                                    </w:div>
                                    <w:div w:id="15313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verfassungsgericht.de/" TargetMode="External"/><Relationship Id="rId13" Type="http://schemas.openxmlformats.org/officeDocument/2006/relationships/hyperlink" Target="http://www.bundesverfassungsgericht.de/DE/Service/Infothek/infothek_node.html" TargetMode="External"/><Relationship Id="rId18" Type="http://schemas.openxmlformats.org/officeDocument/2006/relationships/hyperlink" Target="https://www.bundesverfassungsgericht.de/DE/Service/Kontakt/kontakt_node.html" TargetMode="External"/><Relationship Id="rId3" Type="http://schemas.microsoft.com/office/2007/relationships/stylesWithEffects" Target="stylesWithEffects.xml"/><Relationship Id="rId7" Type="http://schemas.openxmlformats.org/officeDocument/2006/relationships/hyperlink" Target="http://www.bundesverfassungsgericht.de/SharedDocs/Pressemitteilungen/DE/2016/bvg16-036.html" TargetMode="External"/><Relationship Id="rId12" Type="http://schemas.openxmlformats.org/officeDocument/2006/relationships/hyperlink" Target="http://www.bundesverfassungsgericht.de/DE/Service/Besucherdienst/besucherdienst_node.html" TargetMode="External"/><Relationship Id="rId17" Type="http://schemas.openxmlformats.org/officeDocument/2006/relationships/hyperlink" Target="http://www.bundesverfassungsgericht.de/DE/Service/Uebersicht/uebersicht_node.html" TargetMode="External"/><Relationship Id="rId2" Type="http://schemas.openxmlformats.org/officeDocument/2006/relationships/styles" Target="styles.xml"/><Relationship Id="rId16" Type="http://schemas.openxmlformats.org/officeDocument/2006/relationships/hyperlink" Target="http://www.bundesverfassungsgericht.de/DE/Service/Impressum/impressum_nod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verfg.de/e/rk20160517_1bvr025714.html" TargetMode="External"/><Relationship Id="rId11" Type="http://schemas.openxmlformats.org/officeDocument/2006/relationships/hyperlink" Target="http://www.bundesverfassungsgericht.de/DE/Service/Newsletter/newsletter_node.html" TargetMode="External"/><Relationship Id="rId5" Type="http://schemas.openxmlformats.org/officeDocument/2006/relationships/webSettings" Target="webSettings.xml"/><Relationship Id="rId15" Type="http://schemas.openxmlformats.org/officeDocument/2006/relationships/hyperlink" Target="http://www.bundesverfassungsgericht.de/DE/Service/Entscheidungsversand/entscheidungsversand_node.html" TargetMode="External"/><Relationship Id="rId10" Type="http://schemas.openxmlformats.org/officeDocument/2006/relationships/hyperlink" Target="http://www.bundesverfassungsgericht.de/DE/Service/Twitter/twitter_nod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ndesverfassungsgericht.de/DE/Service/RSS/rss_node.html" TargetMode="External"/><Relationship Id="rId14" Type="http://schemas.openxmlformats.org/officeDocument/2006/relationships/hyperlink" Target="http://www.bundesverfassungsgericht.de/DE/Service/Formulare/formulare_node.html"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12367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2016-06-24T16:22:00Z</dcterms:created>
  <dcterms:modified xsi:type="dcterms:W3CDTF">2016-06-24T16:22:00Z</dcterms:modified>
</cp:coreProperties>
</file>