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78" w:rsidRPr="00E82678" w:rsidRDefault="00E82678" w:rsidP="00E82678">
      <w:pPr>
        <w:spacing w:after="0" w:line="240" w:lineRule="auto"/>
        <w:rPr>
          <w:rFonts w:ascii="Arial" w:hAnsi="Arial" w:cs="Arial"/>
          <w:bCs/>
          <w:sz w:val="24"/>
          <w:szCs w:val="24"/>
          <w:lang w:eastAsia="de-DE"/>
        </w:rPr>
      </w:pPr>
      <w:r w:rsidRPr="00E82678">
        <w:rPr>
          <w:rFonts w:ascii="Arial" w:hAnsi="Arial" w:cs="Arial"/>
          <w:bCs/>
          <w:sz w:val="24"/>
          <w:szCs w:val="24"/>
          <w:lang w:eastAsia="de-DE"/>
        </w:rPr>
        <w:t>Hartz-IV-System muss durch Mindestsicherung ersetzt werden</w:t>
      </w:r>
    </w:p>
    <w:p w:rsidR="00E82678" w:rsidRPr="00E82678" w:rsidRDefault="00E82678" w:rsidP="00E82678">
      <w:pPr>
        <w:spacing w:after="0" w:line="240" w:lineRule="auto"/>
        <w:rPr>
          <w:rFonts w:ascii="Arial" w:hAnsi="Arial" w:cs="Arial"/>
          <w:sz w:val="24"/>
          <w:szCs w:val="24"/>
          <w:lang w:eastAsia="de-DE"/>
        </w:rPr>
      </w:pPr>
    </w:p>
    <w:p w:rsidR="00E82678" w:rsidRPr="00E82678" w:rsidRDefault="00E82678" w:rsidP="00E82678">
      <w:pPr>
        <w:spacing w:before="100" w:beforeAutospacing="1" w:after="100" w:afterAutospacing="1" w:line="240" w:lineRule="auto"/>
        <w:rPr>
          <w:rFonts w:ascii="Arial" w:hAnsi="Arial" w:cs="Arial"/>
          <w:bCs/>
          <w:sz w:val="24"/>
          <w:szCs w:val="24"/>
          <w:lang w:eastAsia="de-DE"/>
        </w:rPr>
      </w:pPr>
      <w:r w:rsidRPr="00E82678">
        <w:rPr>
          <w:rFonts w:ascii="Arial" w:hAnsi="Arial" w:cs="Arial"/>
          <w:bCs/>
          <w:sz w:val="24"/>
          <w:szCs w:val="24"/>
          <w:lang w:eastAsia="de-DE"/>
        </w:rPr>
        <w:t>„Es m</w:t>
      </w:r>
      <w:bookmarkStart w:id="0" w:name="_GoBack"/>
      <w:bookmarkEnd w:id="0"/>
      <w:r w:rsidRPr="00E82678">
        <w:rPr>
          <w:rFonts w:ascii="Arial" w:hAnsi="Arial" w:cs="Arial"/>
          <w:bCs/>
          <w:sz w:val="24"/>
          <w:szCs w:val="24"/>
          <w:lang w:eastAsia="de-DE"/>
        </w:rPr>
        <w:t>uss endlich Schluss sein mit der Verfolgung und Kriminalisierung von Hartz-IV-Beziehenden. Niemand begibt sich freiwillig in das demütigende Hartz-IV-System und versucht bewusst Leistungen zu erschleichen. Hartz IV ist ein undurchsichtiger Moloch, der es Leistungsberechtigten und den Beschäftigten gleichermaßen schwer macht, den Überblick zu behalten. Die Schuld für alles immer den Leistungsberechtigten, den Hilfesuchenden und Menschen in Not in die Schuhe zu schieben, ist eines Sozialstaates nicht würdig und beschämend“, erklärte Sabine Zimmermann, stellvertretende Vorsitzende der Bundestagsfraktion DIE LINKE, zur Verschärfung von Bußgeldregelungen für SGB II-Leistungsberechtigte.</w:t>
      </w:r>
    </w:p>
    <w:p w:rsidR="00E82678" w:rsidRPr="00E82678" w:rsidRDefault="00E82678" w:rsidP="00E82678">
      <w:pPr>
        <w:spacing w:before="100" w:beforeAutospacing="1" w:after="100" w:afterAutospacing="1" w:line="240" w:lineRule="auto"/>
        <w:rPr>
          <w:rFonts w:ascii="Arial" w:hAnsi="Arial" w:cs="Arial"/>
          <w:sz w:val="24"/>
          <w:szCs w:val="24"/>
          <w:lang w:eastAsia="de-DE"/>
        </w:rPr>
      </w:pPr>
      <w:r w:rsidRPr="00E82678">
        <w:rPr>
          <w:rFonts w:ascii="Arial" w:hAnsi="Arial" w:cs="Arial"/>
          <w:bCs/>
          <w:sz w:val="24"/>
          <w:szCs w:val="24"/>
          <w:lang w:eastAsia="de-DE"/>
        </w:rPr>
        <w:t>Zimmermann weiter:</w:t>
      </w:r>
      <w:r w:rsidRPr="00E82678">
        <w:rPr>
          <w:rFonts w:ascii="Arial" w:hAnsi="Arial" w:cs="Arial"/>
          <w:sz w:val="24"/>
          <w:szCs w:val="24"/>
          <w:lang w:eastAsia="de-DE"/>
        </w:rPr>
        <w:t xml:space="preserve"> </w:t>
      </w:r>
    </w:p>
    <w:p w:rsidR="003C6710" w:rsidRPr="00E82678" w:rsidRDefault="00E82678" w:rsidP="00E82678">
      <w:pPr>
        <w:spacing w:before="100" w:beforeAutospacing="1" w:after="100" w:afterAutospacing="1" w:line="240" w:lineRule="auto"/>
        <w:rPr>
          <w:rFonts w:ascii="Arial" w:hAnsi="Arial" w:cs="Arial"/>
          <w:sz w:val="24"/>
          <w:szCs w:val="24"/>
          <w:lang w:eastAsia="de-DE"/>
        </w:rPr>
      </w:pPr>
      <w:r w:rsidRPr="00E82678">
        <w:rPr>
          <w:rFonts w:ascii="Arial" w:hAnsi="Arial" w:cs="Arial"/>
          <w:sz w:val="24"/>
          <w:szCs w:val="24"/>
          <w:lang w:eastAsia="de-DE"/>
        </w:rPr>
        <w:t xml:space="preserve">„Kontrollen, Drohungen und grundgesetzwidrige Leistungskürzungen kennzeichnen das Hartz-IV-System. Das Hartz-IV-System muss abgeschafft und durch eine sanktionsfreie Mindestsicherung ersetzt werden, die wirklich vor Armut schützt und gesellschaftliche Teilhabe ermöglicht.“ </w:t>
      </w:r>
    </w:p>
    <w:p w:rsidR="00E82678" w:rsidRPr="00E82678" w:rsidRDefault="00E82678" w:rsidP="00E82678">
      <w:pPr>
        <w:spacing w:before="100" w:beforeAutospacing="1" w:after="100" w:afterAutospacing="1" w:line="240" w:lineRule="auto"/>
        <w:rPr>
          <w:rFonts w:ascii="Times New Roman" w:hAnsi="Times New Roman" w:cs="Times New Roman"/>
          <w:sz w:val="24"/>
          <w:szCs w:val="24"/>
          <w:lang w:eastAsia="de-DE"/>
        </w:rPr>
      </w:pPr>
    </w:p>
    <w:sectPr w:rsidR="00E82678" w:rsidRPr="00E82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78"/>
    <w:rsid w:val="000D4CBF"/>
    <w:rsid w:val="0013257D"/>
    <w:rsid w:val="002711B0"/>
    <w:rsid w:val="003C6710"/>
    <w:rsid w:val="00E82678"/>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E82678"/>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E82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paragraph" w:styleId="StandardWeb">
    <w:name w:val="Normal (Web)"/>
    <w:basedOn w:val="Standard"/>
    <w:uiPriority w:val="99"/>
    <w:semiHidden/>
    <w:unhideWhenUsed/>
    <w:rsid w:val="00E82678"/>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E82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2016-10-24T11:05:00Z</dcterms:created>
  <dcterms:modified xsi:type="dcterms:W3CDTF">2016-10-24T11:08:00Z</dcterms:modified>
</cp:coreProperties>
</file>